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6DD" w:rsidRDefault="00000000">
      <w:pPr>
        <w:jc w:val="center"/>
        <w:rPr>
          <w:rFonts w:ascii="Arial" w:eastAsia="等线" w:hAnsi="Arial" w:cs="Arial"/>
          <w:b/>
          <w:sz w:val="52"/>
        </w:rPr>
      </w:pPr>
      <w:r>
        <w:rPr>
          <w:rFonts w:ascii="Arial" w:eastAsia="等线" w:hAnsi="Arial" w:cs="Arial" w:hint="eastAsia"/>
          <w:b/>
          <w:sz w:val="52"/>
        </w:rPr>
        <w:t>调查问卷</w:t>
      </w:r>
    </w:p>
    <w:p w:rsidR="00B106DD" w:rsidRDefault="00B106DD">
      <w:pPr>
        <w:spacing w:line="360" w:lineRule="auto"/>
        <w:rPr>
          <w:rFonts w:ascii="仿宋" w:eastAsia="仿宋" w:hAnsi="仿宋" w:cs="仿宋"/>
          <w:bCs/>
          <w:sz w:val="32"/>
          <w:szCs w:val="32"/>
        </w:rPr>
      </w:pPr>
    </w:p>
    <w:p w:rsidR="00B106DD" w:rsidRDefault="00000000">
      <w:pPr>
        <w:spacing w:line="360" w:lineRule="auto"/>
        <w:rPr>
          <w:rFonts w:ascii="仿宋" w:eastAsia="仿宋" w:hAnsi="仿宋" w:cs="仿宋"/>
          <w:bCs/>
          <w:sz w:val="32"/>
          <w:szCs w:val="32"/>
        </w:rPr>
      </w:pPr>
      <w:r>
        <w:rPr>
          <w:rFonts w:ascii="仿宋" w:eastAsia="仿宋" w:hAnsi="仿宋" w:cs="仿宋" w:hint="eastAsia"/>
          <w:bCs/>
          <w:sz w:val="32"/>
          <w:szCs w:val="32"/>
        </w:rPr>
        <w:t>尊敬的领导：</w:t>
      </w:r>
    </w:p>
    <w:p w:rsidR="00B106DD" w:rsidRDefault="00000000">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您好！</w:t>
      </w:r>
    </w:p>
    <w:p w:rsidR="00B106DD" w:rsidRDefault="00000000">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感谢您参与此次调查！</w:t>
      </w:r>
    </w:p>
    <w:p w:rsidR="00B106DD" w:rsidRDefault="00000000">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为了了解军队单位和受列入美国实体名单等国外技术限制政策影响的企事业单位在现有进口仪器设备维修、</w:t>
      </w:r>
      <w:proofErr w:type="gramStart"/>
      <w:r>
        <w:rPr>
          <w:rFonts w:ascii="仿宋" w:eastAsia="仿宋" w:hAnsi="仿宋" w:cs="仿宋" w:hint="eastAsia"/>
          <w:bCs/>
          <w:sz w:val="32"/>
          <w:szCs w:val="32"/>
        </w:rPr>
        <w:t>维保方面</w:t>
      </w:r>
      <w:proofErr w:type="gramEnd"/>
      <w:r>
        <w:rPr>
          <w:rFonts w:ascii="仿宋" w:eastAsia="仿宋" w:hAnsi="仿宋" w:cs="仿宋" w:hint="eastAsia"/>
          <w:bCs/>
          <w:sz w:val="32"/>
          <w:szCs w:val="32"/>
        </w:rPr>
        <w:t>的困难，为相关部门提供政策建议，特开展此次调查。</w:t>
      </w:r>
    </w:p>
    <w:p w:rsidR="00B106DD" w:rsidRDefault="00000000">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感谢您用宝贵的时间填写调查问题卷。</w:t>
      </w:r>
    </w:p>
    <w:p w:rsidR="00B106DD" w:rsidRDefault="00B106DD">
      <w:pPr>
        <w:spacing w:line="360" w:lineRule="auto"/>
        <w:ind w:firstLineChars="200" w:firstLine="640"/>
        <w:rPr>
          <w:rFonts w:ascii="仿宋" w:eastAsia="仿宋" w:hAnsi="仿宋" w:cs="仿宋"/>
          <w:bCs/>
          <w:sz w:val="32"/>
          <w:szCs w:val="32"/>
        </w:rPr>
      </w:pPr>
    </w:p>
    <w:p w:rsidR="00B106DD" w:rsidRDefault="00B106DD">
      <w:pPr>
        <w:spacing w:line="360" w:lineRule="auto"/>
        <w:ind w:firstLineChars="200" w:firstLine="640"/>
        <w:jc w:val="right"/>
        <w:rPr>
          <w:rFonts w:ascii="仿宋" w:eastAsia="仿宋" w:hAnsi="仿宋" w:cs="仿宋"/>
          <w:bCs/>
          <w:sz w:val="32"/>
          <w:szCs w:val="32"/>
        </w:rPr>
      </w:pPr>
    </w:p>
    <w:p w:rsidR="00B106DD" w:rsidRDefault="00000000">
      <w:pPr>
        <w:spacing w:line="360" w:lineRule="auto"/>
        <w:ind w:firstLineChars="200" w:firstLine="640"/>
        <w:jc w:val="right"/>
        <w:rPr>
          <w:rFonts w:ascii="仿宋" w:eastAsia="仿宋" w:hAnsi="仿宋" w:cs="仿宋"/>
          <w:bCs/>
          <w:sz w:val="32"/>
          <w:szCs w:val="32"/>
        </w:rPr>
      </w:pPr>
      <w:r>
        <w:rPr>
          <w:rFonts w:ascii="仿宋" w:eastAsia="仿宋" w:hAnsi="仿宋" w:cs="仿宋" w:hint="eastAsia"/>
          <w:bCs/>
          <w:sz w:val="32"/>
          <w:szCs w:val="32"/>
        </w:rPr>
        <w:t>工业和信息化部电子第五研究所计量检测中心</w:t>
      </w:r>
    </w:p>
    <w:p w:rsidR="00B106DD" w:rsidRDefault="00000000">
      <w:pPr>
        <w:spacing w:line="360" w:lineRule="auto"/>
        <w:ind w:firstLineChars="200" w:firstLine="640"/>
        <w:jc w:val="right"/>
        <w:rPr>
          <w:rFonts w:ascii="仿宋" w:eastAsia="仿宋" w:hAnsi="仿宋" w:cs="仿宋"/>
          <w:bCs/>
          <w:sz w:val="32"/>
          <w:szCs w:val="32"/>
        </w:rPr>
      </w:pPr>
      <w:r>
        <w:rPr>
          <w:rFonts w:ascii="仿宋" w:eastAsia="仿宋" w:hAnsi="仿宋" w:cs="仿宋" w:hint="eastAsia"/>
          <w:bCs/>
          <w:sz w:val="32"/>
          <w:szCs w:val="32"/>
        </w:rPr>
        <w:t>2023年5月19日</w:t>
      </w:r>
    </w:p>
    <w:p w:rsidR="00B106DD" w:rsidRDefault="00B106DD">
      <w:pPr>
        <w:rPr>
          <w:rFonts w:ascii="Arial" w:eastAsia="等线" w:hAnsi="Arial" w:cs="Arial"/>
          <w:b/>
          <w:sz w:val="52"/>
        </w:rPr>
      </w:pPr>
    </w:p>
    <w:p w:rsidR="00B106DD" w:rsidRDefault="00000000">
      <w:pPr>
        <w:rPr>
          <w:rFonts w:ascii="Arial" w:eastAsia="等线" w:hAnsi="Arial" w:cs="Arial"/>
          <w:b/>
          <w:sz w:val="52"/>
        </w:rPr>
      </w:pPr>
      <w:r>
        <w:rPr>
          <w:rFonts w:ascii="Arial" w:eastAsia="等线" w:hAnsi="Arial" w:cs="Arial"/>
          <w:b/>
          <w:sz w:val="52"/>
        </w:rPr>
        <w:br w:type="page"/>
      </w:r>
    </w:p>
    <w:p w:rsidR="00B106DD" w:rsidRDefault="00000000">
      <w:pPr>
        <w:spacing w:before="480" w:after="480" w:line="288" w:lineRule="auto"/>
        <w:jc w:val="center"/>
        <w:rPr>
          <w:rFonts w:ascii="Arial" w:eastAsia="等线" w:hAnsi="Arial" w:cs="Arial"/>
          <w:b/>
          <w:sz w:val="44"/>
          <w:szCs w:val="44"/>
        </w:rPr>
      </w:pPr>
      <w:r>
        <w:rPr>
          <w:rFonts w:ascii="Arial" w:eastAsia="等线" w:hAnsi="Arial" w:cs="Arial" w:hint="eastAsia"/>
          <w:b/>
          <w:sz w:val="44"/>
          <w:szCs w:val="44"/>
        </w:rPr>
        <w:lastRenderedPageBreak/>
        <w:t>进口仪器设备维修</w:t>
      </w:r>
      <w:proofErr w:type="gramStart"/>
      <w:r>
        <w:rPr>
          <w:rFonts w:ascii="Arial" w:eastAsia="等线" w:hAnsi="Arial" w:cs="Arial" w:hint="eastAsia"/>
          <w:b/>
          <w:sz w:val="44"/>
          <w:szCs w:val="44"/>
        </w:rPr>
        <w:t>维保情况</w:t>
      </w:r>
      <w:proofErr w:type="gramEnd"/>
      <w:r>
        <w:rPr>
          <w:rFonts w:ascii="Arial" w:eastAsia="等线" w:hAnsi="Arial" w:cs="Arial" w:hint="eastAsia"/>
          <w:b/>
          <w:sz w:val="44"/>
          <w:szCs w:val="44"/>
        </w:rPr>
        <w:t>调查问卷</w:t>
      </w:r>
    </w:p>
    <w:p w:rsidR="00B106DD" w:rsidRDefault="00000000">
      <w:pPr>
        <w:kinsoku w:val="0"/>
        <w:overflowPunct w:val="0"/>
        <w:autoSpaceDE w:val="0"/>
        <w:autoSpaceDN w:val="0"/>
        <w:adjustRightInd w:val="0"/>
        <w:snapToGrid w:val="0"/>
        <w:spacing w:before="360" w:after="360" w:line="288" w:lineRule="auto"/>
        <w:jc w:val="left"/>
        <w:rPr>
          <w:rFonts w:ascii="仿宋" w:eastAsia="仿宋" w:hAnsi="仿宋" w:cs="仿宋"/>
          <w:b/>
          <w:sz w:val="32"/>
          <w:szCs w:val="32"/>
        </w:rPr>
      </w:pPr>
      <w:r>
        <w:rPr>
          <w:rFonts w:ascii="仿宋" w:eastAsia="仿宋" w:hAnsi="仿宋" w:cs="仿宋" w:hint="eastAsia"/>
          <w:b/>
          <w:sz w:val="32"/>
          <w:szCs w:val="32"/>
        </w:rPr>
        <w:t>填写单位：</w:t>
      </w:r>
      <w:r>
        <w:rPr>
          <w:rFonts w:hint="eastAsia"/>
        </w:rPr>
        <w:t xml:space="preserve"> </w:t>
      </w:r>
      <w:r>
        <w:rPr>
          <w:rFonts w:hint="eastAsia"/>
          <w:u w:val="single"/>
        </w:rPr>
        <w:t xml:space="preserve"> </w:t>
      </w:r>
      <w:r>
        <w:rPr>
          <w:u w:val="single"/>
        </w:rPr>
        <w:t xml:space="preserve">                                                                                                  </w:t>
      </w:r>
    </w:p>
    <w:p w:rsidR="00B106DD" w:rsidRDefault="00000000">
      <w:pPr>
        <w:spacing w:before="360" w:after="360" w:line="288" w:lineRule="auto"/>
        <w:rPr>
          <w:rFonts w:ascii="仿宋" w:eastAsia="仿宋" w:hAnsi="仿宋" w:cs="仿宋"/>
          <w:b/>
          <w:sz w:val="32"/>
          <w:szCs w:val="32"/>
          <w:u w:val="single"/>
        </w:rPr>
      </w:pPr>
      <w:r>
        <w:rPr>
          <w:rFonts w:ascii="仿宋" w:eastAsia="仿宋" w:hAnsi="仿宋" w:cs="仿宋" w:hint="eastAsia"/>
          <w:b/>
          <w:sz w:val="32"/>
          <w:szCs w:val="32"/>
        </w:rPr>
        <w:t>填写人</w:t>
      </w:r>
      <w:bookmarkStart w:id="0" w:name="_Hlk136441842"/>
      <w:r>
        <w:rPr>
          <w:rFonts w:ascii="仿宋" w:eastAsia="仿宋" w:hAnsi="仿宋" w:cs="仿宋" w:hint="eastAsia"/>
          <w:b/>
          <w:sz w:val="32"/>
          <w:szCs w:val="32"/>
        </w:rPr>
        <w:t>：</w:t>
      </w:r>
      <w:bookmarkEnd w:id="0"/>
      <w:r>
        <w:rPr>
          <w:rFonts w:ascii="仿宋" w:eastAsia="仿宋" w:hAnsi="仿宋" w:cs="仿宋" w:hint="eastAsia"/>
          <w:b/>
          <w:sz w:val="32"/>
          <w:szCs w:val="32"/>
          <w:u w:val="single"/>
        </w:rPr>
        <w:t xml:space="preserve"> </w:t>
      </w:r>
      <w:r>
        <w:rPr>
          <w:rFonts w:ascii="仿宋" w:eastAsia="仿宋" w:hAnsi="仿宋" w:cs="仿宋"/>
          <w:b/>
          <w:sz w:val="32"/>
          <w:szCs w:val="32"/>
          <w:u w:val="single"/>
        </w:rPr>
        <w:t xml:space="preserve">            </w:t>
      </w:r>
      <w:r>
        <w:rPr>
          <w:rFonts w:ascii="仿宋" w:eastAsia="仿宋" w:hAnsi="仿宋" w:cs="仿宋"/>
          <w:b/>
          <w:sz w:val="32"/>
          <w:szCs w:val="32"/>
        </w:rPr>
        <w:t xml:space="preserve">      </w:t>
      </w:r>
      <w:r>
        <w:rPr>
          <w:rFonts w:ascii="仿宋" w:eastAsia="仿宋" w:hAnsi="仿宋" w:cs="仿宋" w:hint="eastAsia"/>
          <w:b/>
          <w:sz w:val="32"/>
          <w:szCs w:val="32"/>
        </w:rPr>
        <w:t>联系方式：</w:t>
      </w:r>
      <w:r>
        <w:rPr>
          <w:rFonts w:ascii="仿宋" w:eastAsia="仿宋" w:hAnsi="仿宋" w:cs="仿宋" w:hint="eastAsia"/>
          <w:b/>
          <w:sz w:val="32"/>
          <w:szCs w:val="32"/>
          <w:u w:val="single"/>
        </w:rPr>
        <w:t xml:space="preserve"> </w:t>
      </w:r>
      <w:r>
        <w:rPr>
          <w:rFonts w:ascii="仿宋" w:eastAsia="仿宋" w:hAnsi="仿宋" w:cs="仿宋"/>
          <w:b/>
          <w:sz w:val="32"/>
          <w:szCs w:val="32"/>
          <w:u w:val="single"/>
        </w:rPr>
        <w:t xml:space="preserve">        </w:t>
      </w: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您所在单位</w:t>
      </w:r>
      <w:r w:rsidR="00C2694D">
        <w:rPr>
          <w:rFonts w:ascii="仿宋" w:eastAsia="仿宋" w:hAnsi="仿宋" w:cs="仿宋" w:hint="eastAsia"/>
          <w:b/>
          <w:sz w:val="32"/>
          <w:szCs w:val="32"/>
        </w:rPr>
        <w:t>是否</w:t>
      </w:r>
      <w:r>
        <w:rPr>
          <w:rFonts w:ascii="仿宋" w:eastAsia="仿宋" w:hAnsi="仿宋" w:cs="仿宋" w:hint="eastAsia"/>
          <w:b/>
          <w:sz w:val="32"/>
          <w:szCs w:val="32"/>
        </w:rPr>
        <w:t>受国外技术限制政策影响</w:t>
      </w:r>
      <w:r w:rsidR="00C2694D">
        <w:rPr>
          <w:rFonts w:ascii="仿宋" w:eastAsia="仿宋" w:hAnsi="仿宋" w:cs="仿宋" w:hint="eastAsia"/>
          <w:b/>
          <w:sz w:val="32"/>
          <w:szCs w:val="32"/>
        </w:rPr>
        <w:t>？</w:t>
      </w:r>
      <w:r>
        <w:rPr>
          <w:rFonts w:ascii="仿宋" w:eastAsia="仿宋" w:hAnsi="仿宋" w:cs="仿宋" w:hint="eastAsia"/>
          <w:b/>
          <w:sz w:val="32"/>
          <w:szCs w:val="32"/>
        </w:rPr>
        <w:t>造成的进口仪器设备维修/维保困难的数量占比是多少？</w:t>
      </w:r>
    </w:p>
    <w:tbl>
      <w:tblPr>
        <w:tblW w:w="6663" w:type="dxa"/>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1560"/>
        <w:gridCol w:w="2409"/>
        <w:gridCol w:w="2694"/>
      </w:tblGrid>
      <w:tr w:rsidR="00C2694D" w:rsidTr="00C2694D">
        <w:tc>
          <w:tcPr>
            <w:tcW w:w="1560" w:type="dxa"/>
            <w:tcMar>
              <w:top w:w="60" w:type="dxa"/>
              <w:left w:w="120" w:type="dxa"/>
              <w:bottom w:w="30" w:type="dxa"/>
              <w:right w:w="120" w:type="dxa"/>
            </w:tcMar>
          </w:tcPr>
          <w:p w:rsidR="00C2694D" w:rsidRDefault="00C2694D">
            <w:pPr>
              <w:numPr>
                <w:ilvl w:val="0"/>
                <w:numId w:val="2"/>
              </w:numPr>
              <w:spacing w:before="120" w:after="120" w:line="288" w:lineRule="auto"/>
              <w:jc w:val="center"/>
            </w:pPr>
          </w:p>
        </w:tc>
        <w:tc>
          <w:tcPr>
            <w:tcW w:w="2409" w:type="dxa"/>
            <w:tcMar>
              <w:top w:w="60" w:type="dxa"/>
              <w:left w:w="120" w:type="dxa"/>
              <w:bottom w:w="30" w:type="dxa"/>
              <w:right w:w="120" w:type="dxa"/>
            </w:tcMar>
          </w:tcPr>
          <w:p w:rsidR="00C2694D" w:rsidRDefault="00C2694D">
            <w:pPr>
              <w:spacing w:before="120" w:after="120" w:line="288" w:lineRule="auto"/>
              <w:jc w:val="left"/>
            </w:pPr>
            <w:r>
              <w:rPr>
                <w:rFonts w:hint="eastAsia"/>
              </w:rPr>
              <w:t>否</w:t>
            </w:r>
          </w:p>
        </w:tc>
        <w:tc>
          <w:tcPr>
            <w:tcW w:w="2694" w:type="dxa"/>
          </w:tcPr>
          <w:p w:rsidR="00C2694D" w:rsidRDefault="00C2694D" w:rsidP="00C2694D">
            <w:pPr>
              <w:spacing w:before="120" w:after="120" w:line="288" w:lineRule="auto"/>
              <w:jc w:val="center"/>
              <w:rPr>
                <w:rFonts w:hint="eastAsia"/>
              </w:rPr>
            </w:pPr>
            <w:r>
              <w:rPr>
                <w:rFonts w:hint="eastAsia"/>
              </w:rPr>
              <w:t>请继续填写第4</w:t>
            </w:r>
            <w:r>
              <w:t>~10</w:t>
            </w:r>
            <w:r>
              <w:rPr>
                <w:rFonts w:hint="eastAsia"/>
              </w:rPr>
              <w:t>项</w:t>
            </w:r>
          </w:p>
        </w:tc>
      </w:tr>
      <w:tr w:rsidR="00C2694D" w:rsidTr="00C2694D">
        <w:tc>
          <w:tcPr>
            <w:tcW w:w="1560" w:type="dxa"/>
            <w:tcMar>
              <w:top w:w="60" w:type="dxa"/>
              <w:left w:w="120" w:type="dxa"/>
              <w:bottom w:w="30" w:type="dxa"/>
              <w:right w:w="120" w:type="dxa"/>
            </w:tcMar>
          </w:tcPr>
          <w:p w:rsidR="00C2694D" w:rsidRDefault="00C2694D">
            <w:pPr>
              <w:numPr>
                <w:ilvl w:val="0"/>
                <w:numId w:val="2"/>
              </w:numPr>
              <w:spacing w:before="120" w:after="120" w:line="288" w:lineRule="auto"/>
              <w:jc w:val="center"/>
            </w:pPr>
          </w:p>
        </w:tc>
        <w:tc>
          <w:tcPr>
            <w:tcW w:w="2409" w:type="dxa"/>
            <w:tcMar>
              <w:top w:w="60" w:type="dxa"/>
              <w:left w:w="120" w:type="dxa"/>
              <w:bottom w:w="30" w:type="dxa"/>
              <w:right w:w="120" w:type="dxa"/>
            </w:tcMar>
          </w:tcPr>
          <w:p w:rsidR="00C2694D" w:rsidRDefault="00C2694D">
            <w:pPr>
              <w:spacing w:before="120" w:after="120" w:line="288" w:lineRule="auto"/>
              <w:jc w:val="left"/>
              <w:rPr>
                <w:rFonts w:ascii="Arial" w:eastAsia="等线" w:hAnsi="Arial" w:cs="Arial" w:hint="eastAsia"/>
                <w:sz w:val="22"/>
              </w:rPr>
            </w:pPr>
            <w:r>
              <w:rPr>
                <w:rFonts w:ascii="Arial" w:eastAsia="等线" w:hAnsi="Arial" w:cs="Arial" w:hint="eastAsia"/>
                <w:sz w:val="22"/>
              </w:rPr>
              <w:t>是，</w:t>
            </w:r>
            <w:r>
              <w:rPr>
                <w:rFonts w:ascii="Arial" w:eastAsia="等线" w:hAnsi="Arial" w:cs="Arial" w:hint="eastAsia"/>
                <w:sz w:val="22"/>
              </w:rPr>
              <w:t>10%-20%</w:t>
            </w:r>
          </w:p>
        </w:tc>
        <w:tc>
          <w:tcPr>
            <w:tcW w:w="2694" w:type="dxa"/>
            <w:vMerge w:val="restart"/>
            <w:vAlign w:val="center"/>
          </w:tcPr>
          <w:p w:rsidR="00C2694D" w:rsidRDefault="00C2694D" w:rsidP="00C2694D">
            <w:pPr>
              <w:spacing w:before="120" w:after="120" w:line="288" w:lineRule="auto"/>
              <w:jc w:val="center"/>
              <w:rPr>
                <w:rFonts w:ascii="Arial" w:eastAsia="等线" w:hAnsi="Arial" w:cs="Arial" w:hint="eastAsia"/>
                <w:sz w:val="22"/>
              </w:rPr>
            </w:pPr>
            <w:r>
              <w:rPr>
                <w:rFonts w:hint="eastAsia"/>
              </w:rPr>
              <w:t>请继续填写第</w:t>
            </w:r>
            <w:r>
              <w:t>2</w:t>
            </w:r>
            <w:r>
              <w:t>~10</w:t>
            </w:r>
            <w:r>
              <w:rPr>
                <w:rFonts w:hint="eastAsia"/>
              </w:rPr>
              <w:t>项</w:t>
            </w:r>
          </w:p>
        </w:tc>
      </w:tr>
      <w:tr w:rsidR="00C2694D" w:rsidTr="00C2694D">
        <w:tc>
          <w:tcPr>
            <w:tcW w:w="1560" w:type="dxa"/>
            <w:tcMar>
              <w:top w:w="60" w:type="dxa"/>
              <w:left w:w="120" w:type="dxa"/>
              <w:bottom w:w="30" w:type="dxa"/>
              <w:right w:w="120" w:type="dxa"/>
            </w:tcMar>
          </w:tcPr>
          <w:p w:rsidR="00C2694D" w:rsidRDefault="00C2694D">
            <w:pPr>
              <w:spacing w:before="120" w:after="120" w:line="288" w:lineRule="auto"/>
              <w:jc w:val="center"/>
            </w:pPr>
            <w:r>
              <w:rPr>
                <w:rFonts w:asciiTheme="minorEastAsia" w:hAnsiTheme="minorEastAsia" w:hint="eastAsia"/>
              </w:rPr>
              <w:t>□</w:t>
            </w:r>
          </w:p>
        </w:tc>
        <w:tc>
          <w:tcPr>
            <w:tcW w:w="2409" w:type="dxa"/>
            <w:tcMar>
              <w:top w:w="60" w:type="dxa"/>
              <w:left w:w="120" w:type="dxa"/>
              <w:bottom w:w="30" w:type="dxa"/>
              <w:right w:w="120" w:type="dxa"/>
            </w:tcMar>
          </w:tcPr>
          <w:p w:rsidR="00C2694D" w:rsidRDefault="00C2694D">
            <w:pPr>
              <w:spacing w:before="120" w:after="120" w:line="288" w:lineRule="auto"/>
              <w:jc w:val="left"/>
            </w:pPr>
            <w:r>
              <w:rPr>
                <w:rFonts w:ascii="Arial" w:eastAsia="等线" w:hAnsi="Arial" w:cs="Arial" w:hint="eastAsia"/>
                <w:sz w:val="22"/>
              </w:rPr>
              <w:t>是，</w:t>
            </w:r>
            <w:r>
              <w:rPr>
                <w:rFonts w:ascii="Arial" w:eastAsia="等线" w:hAnsi="Arial" w:cs="Arial" w:hint="eastAsia"/>
                <w:sz w:val="22"/>
              </w:rPr>
              <w:t>30%-40%</w:t>
            </w:r>
          </w:p>
        </w:tc>
        <w:tc>
          <w:tcPr>
            <w:tcW w:w="2694" w:type="dxa"/>
            <w:vMerge/>
          </w:tcPr>
          <w:p w:rsidR="00C2694D" w:rsidRDefault="00C2694D">
            <w:pPr>
              <w:spacing w:before="120" w:after="120" w:line="288" w:lineRule="auto"/>
              <w:jc w:val="left"/>
              <w:rPr>
                <w:rFonts w:ascii="Arial" w:eastAsia="等线" w:hAnsi="Arial" w:cs="Arial" w:hint="eastAsia"/>
                <w:sz w:val="22"/>
              </w:rPr>
            </w:pPr>
          </w:p>
        </w:tc>
      </w:tr>
      <w:tr w:rsidR="00C2694D" w:rsidTr="00C2694D">
        <w:tc>
          <w:tcPr>
            <w:tcW w:w="1560" w:type="dxa"/>
            <w:tcMar>
              <w:top w:w="60" w:type="dxa"/>
              <w:left w:w="120" w:type="dxa"/>
              <w:bottom w:w="30" w:type="dxa"/>
              <w:right w:w="120" w:type="dxa"/>
            </w:tcMar>
          </w:tcPr>
          <w:p w:rsidR="00C2694D" w:rsidRDefault="00C2694D">
            <w:pPr>
              <w:numPr>
                <w:ilvl w:val="0"/>
                <w:numId w:val="3"/>
              </w:numPr>
              <w:spacing w:before="120" w:after="120" w:line="288" w:lineRule="auto"/>
              <w:jc w:val="center"/>
            </w:pPr>
          </w:p>
        </w:tc>
        <w:tc>
          <w:tcPr>
            <w:tcW w:w="2409" w:type="dxa"/>
            <w:tcMar>
              <w:top w:w="60" w:type="dxa"/>
              <w:left w:w="120" w:type="dxa"/>
              <w:bottom w:w="30" w:type="dxa"/>
              <w:right w:w="120" w:type="dxa"/>
            </w:tcMar>
          </w:tcPr>
          <w:p w:rsidR="00C2694D" w:rsidRDefault="00C2694D">
            <w:pPr>
              <w:spacing w:before="120" w:after="120" w:line="288" w:lineRule="auto"/>
              <w:jc w:val="left"/>
            </w:pPr>
            <w:r>
              <w:rPr>
                <w:rFonts w:ascii="Arial" w:eastAsia="等线" w:hAnsi="Arial" w:cs="Arial" w:hint="eastAsia"/>
                <w:sz w:val="22"/>
              </w:rPr>
              <w:t>是，</w:t>
            </w:r>
            <w:r>
              <w:rPr>
                <w:rFonts w:ascii="Arial" w:eastAsia="等线" w:hAnsi="Arial" w:cs="Arial" w:hint="eastAsia"/>
                <w:sz w:val="22"/>
              </w:rPr>
              <w:t>50%-60%</w:t>
            </w:r>
          </w:p>
        </w:tc>
        <w:tc>
          <w:tcPr>
            <w:tcW w:w="2694" w:type="dxa"/>
            <w:vMerge/>
          </w:tcPr>
          <w:p w:rsidR="00C2694D" w:rsidRDefault="00C2694D">
            <w:pPr>
              <w:spacing w:before="120" w:after="120" w:line="288" w:lineRule="auto"/>
              <w:jc w:val="left"/>
              <w:rPr>
                <w:rFonts w:ascii="Arial" w:eastAsia="等线" w:hAnsi="Arial" w:cs="Arial" w:hint="eastAsia"/>
                <w:sz w:val="22"/>
              </w:rPr>
            </w:pPr>
          </w:p>
        </w:tc>
      </w:tr>
      <w:tr w:rsidR="00C2694D" w:rsidTr="00C2694D">
        <w:tc>
          <w:tcPr>
            <w:tcW w:w="1560" w:type="dxa"/>
            <w:tcMar>
              <w:top w:w="60" w:type="dxa"/>
              <w:left w:w="120" w:type="dxa"/>
              <w:bottom w:w="30" w:type="dxa"/>
              <w:right w:w="120" w:type="dxa"/>
            </w:tcMar>
          </w:tcPr>
          <w:p w:rsidR="00C2694D" w:rsidRDefault="00C2694D">
            <w:pPr>
              <w:numPr>
                <w:ilvl w:val="0"/>
                <w:numId w:val="4"/>
              </w:numPr>
              <w:spacing w:before="120" w:after="120" w:line="288" w:lineRule="auto"/>
              <w:jc w:val="center"/>
            </w:pPr>
          </w:p>
        </w:tc>
        <w:tc>
          <w:tcPr>
            <w:tcW w:w="2409" w:type="dxa"/>
            <w:tcMar>
              <w:top w:w="60" w:type="dxa"/>
              <w:left w:w="120" w:type="dxa"/>
              <w:bottom w:w="30" w:type="dxa"/>
              <w:right w:w="120" w:type="dxa"/>
            </w:tcMar>
          </w:tcPr>
          <w:p w:rsidR="00C2694D" w:rsidRDefault="00C2694D">
            <w:pPr>
              <w:spacing w:before="120" w:after="120" w:line="288" w:lineRule="auto"/>
              <w:jc w:val="left"/>
            </w:pPr>
            <w:r>
              <w:rPr>
                <w:rFonts w:ascii="Arial" w:eastAsia="等线" w:hAnsi="Arial" w:cs="Arial" w:hint="eastAsia"/>
                <w:sz w:val="22"/>
              </w:rPr>
              <w:t>是，</w:t>
            </w:r>
            <w:r>
              <w:rPr>
                <w:rFonts w:ascii="Arial" w:eastAsia="等线" w:hAnsi="Arial" w:cs="Arial" w:hint="eastAsia"/>
                <w:sz w:val="22"/>
              </w:rPr>
              <w:t>70%-80%</w:t>
            </w:r>
          </w:p>
        </w:tc>
        <w:tc>
          <w:tcPr>
            <w:tcW w:w="2694" w:type="dxa"/>
            <w:vMerge/>
          </w:tcPr>
          <w:p w:rsidR="00C2694D" w:rsidRDefault="00C2694D">
            <w:pPr>
              <w:spacing w:before="120" w:after="120" w:line="288" w:lineRule="auto"/>
              <w:jc w:val="left"/>
              <w:rPr>
                <w:rFonts w:ascii="Arial" w:eastAsia="等线" w:hAnsi="Arial" w:cs="Arial" w:hint="eastAsia"/>
                <w:sz w:val="22"/>
              </w:rPr>
            </w:pPr>
          </w:p>
        </w:tc>
      </w:tr>
      <w:tr w:rsidR="00C2694D" w:rsidTr="00C2694D">
        <w:tc>
          <w:tcPr>
            <w:tcW w:w="1560" w:type="dxa"/>
            <w:tcMar>
              <w:top w:w="60" w:type="dxa"/>
              <w:left w:w="120" w:type="dxa"/>
              <w:bottom w:w="30" w:type="dxa"/>
              <w:right w:w="120" w:type="dxa"/>
            </w:tcMar>
          </w:tcPr>
          <w:p w:rsidR="00C2694D" w:rsidRDefault="00C2694D">
            <w:pPr>
              <w:numPr>
                <w:ilvl w:val="0"/>
                <w:numId w:val="5"/>
              </w:numPr>
              <w:spacing w:before="120" w:after="120" w:line="288" w:lineRule="auto"/>
              <w:jc w:val="center"/>
            </w:pPr>
          </w:p>
        </w:tc>
        <w:tc>
          <w:tcPr>
            <w:tcW w:w="2409" w:type="dxa"/>
            <w:tcMar>
              <w:top w:w="60" w:type="dxa"/>
              <w:left w:w="120" w:type="dxa"/>
              <w:bottom w:w="30" w:type="dxa"/>
              <w:right w:w="120" w:type="dxa"/>
            </w:tcMar>
          </w:tcPr>
          <w:p w:rsidR="00C2694D" w:rsidRDefault="00C2694D">
            <w:pPr>
              <w:spacing w:before="120" w:after="120" w:line="288" w:lineRule="auto"/>
              <w:jc w:val="left"/>
            </w:pPr>
            <w:r>
              <w:rPr>
                <w:rFonts w:ascii="Arial" w:eastAsia="等线" w:hAnsi="Arial" w:cs="Arial" w:hint="eastAsia"/>
                <w:sz w:val="22"/>
              </w:rPr>
              <w:t>是，</w:t>
            </w:r>
            <w:r>
              <w:rPr>
                <w:rFonts w:ascii="Arial" w:eastAsia="等线" w:hAnsi="Arial" w:cs="Arial" w:hint="eastAsia"/>
                <w:sz w:val="22"/>
              </w:rPr>
              <w:t>90%-100%</w:t>
            </w:r>
          </w:p>
        </w:tc>
        <w:tc>
          <w:tcPr>
            <w:tcW w:w="2694" w:type="dxa"/>
            <w:vMerge/>
          </w:tcPr>
          <w:p w:rsidR="00C2694D" w:rsidRDefault="00C2694D">
            <w:pPr>
              <w:spacing w:before="120" w:after="120" w:line="288" w:lineRule="auto"/>
              <w:jc w:val="left"/>
              <w:rPr>
                <w:rFonts w:ascii="Arial" w:eastAsia="等线" w:hAnsi="Arial" w:cs="Arial" w:hint="eastAsia"/>
                <w:sz w:val="22"/>
              </w:rPr>
            </w:pPr>
          </w:p>
        </w:tc>
      </w:tr>
    </w:tbl>
    <w:p w:rsidR="00B106DD" w:rsidRDefault="00B106DD">
      <w:pPr>
        <w:spacing w:before="120" w:after="120" w:line="288" w:lineRule="auto"/>
        <w:jc w:val="left"/>
        <w:rPr>
          <w:rFonts w:ascii="仿宋" w:eastAsia="仿宋" w:hAnsi="仿宋" w:cs="仿宋"/>
          <w:sz w:val="32"/>
          <w:szCs w:val="32"/>
        </w:rPr>
      </w:pP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如果存在上述维修/</w:t>
      </w:r>
      <w:proofErr w:type="gramStart"/>
      <w:r>
        <w:rPr>
          <w:rFonts w:ascii="仿宋" w:eastAsia="仿宋" w:hAnsi="仿宋" w:cs="仿宋" w:hint="eastAsia"/>
          <w:b/>
          <w:sz w:val="32"/>
          <w:szCs w:val="32"/>
        </w:rPr>
        <w:t>维保困难</w:t>
      </w:r>
      <w:proofErr w:type="gramEnd"/>
      <w:r>
        <w:rPr>
          <w:rFonts w:ascii="仿宋" w:eastAsia="仿宋" w:hAnsi="仿宋" w:cs="仿宋" w:hint="eastAsia"/>
          <w:b/>
          <w:sz w:val="32"/>
          <w:szCs w:val="32"/>
        </w:rPr>
        <w:t>，您所在单位采取何种措施？（多选）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1410"/>
        <w:gridCol w:w="6870"/>
      </w:tblGrid>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寻找第三方维修服务商</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通过其它方式寻找厂家技术协助解决</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采购其他厂商仪器替代</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采取租赁方式规避</w:t>
            </w:r>
          </w:p>
        </w:tc>
      </w:tr>
      <w:tr w:rsidR="00B106DD">
        <w:trPr>
          <w:trHeight w:val="662"/>
        </w:trPr>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故障仪器停用、封存、报废</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其他：</w:t>
            </w:r>
            <w:r>
              <w:rPr>
                <w:rFonts w:ascii="仿宋" w:eastAsia="仿宋" w:hAnsi="仿宋" w:cs="仿宋" w:hint="eastAsia"/>
                <w:color w:val="BFBFBF" w:themeColor="background1" w:themeShade="BF"/>
                <w:sz w:val="27"/>
                <w:szCs w:val="27"/>
              </w:rPr>
              <w:t>请在此处补充</w:t>
            </w:r>
          </w:p>
        </w:tc>
      </w:tr>
    </w:tbl>
    <w:p w:rsidR="00B106DD" w:rsidRDefault="00B106DD">
      <w:pPr>
        <w:spacing w:before="120" w:after="120" w:line="288" w:lineRule="auto"/>
        <w:jc w:val="left"/>
        <w:rPr>
          <w:rFonts w:ascii="仿宋" w:eastAsia="仿宋" w:hAnsi="仿宋" w:cs="仿宋"/>
          <w:sz w:val="32"/>
          <w:szCs w:val="32"/>
        </w:rPr>
      </w:pP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如果存在上述维修/</w:t>
      </w:r>
      <w:proofErr w:type="gramStart"/>
      <w:r>
        <w:rPr>
          <w:rFonts w:ascii="仿宋" w:eastAsia="仿宋" w:hAnsi="仿宋" w:cs="仿宋" w:hint="eastAsia"/>
          <w:b/>
          <w:sz w:val="32"/>
          <w:szCs w:val="32"/>
        </w:rPr>
        <w:t>维保困难</w:t>
      </w:r>
      <w:proofErr w:type="gramEnd"/>
      <w:r>
        <w:rPr>
          <w:rFonts w:ascii="仿宋" w:eastAsia="仿宋" w:hAnsi="仿宋" w:cs="仿宋" w:hint="eastAsia"/>
          <w:b/>
          <w:sz w:val="32"/>
          <w:szCs w:val="32"/>
        </w:rPr>
        <w:t>，您所在单位是通过什么渠道联系到维修服务商（多选）</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1410"/>
        <w:gridCol w:w="6870"/>
      </w:tblGrid>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同行单位推荐</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进口仪器销售代理或代理推荐</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互联网寻找，自我筛选</w:t>
            </w:r>
          </w:p>
        </w:tc>
      </w:tr>
      <w:tr w:rsidR="00B106DD">
        <w:tc>
          <w:tcPr>
            <w:tcW w:w="1410"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其他：</w:t>
            </w:r>
            <w:r>
              <w:rPr>
                <w:rFonts w:ascii="仿宋" w:eastAsia="仿宋" w:hAnsi="仿宋" w:cs="仿宋" w:hint="eastAsia"/>
                <w:color w:val="BFBFBF" w:themeColor="background1" w:themeShade="BF"/>
                <w:sz w:val="27"/>
                <w:szCs w:val="27"/>
              </w:rPr>
              <w:t>请在此处补充</w:t>
            </w:r>
          </w:p>
        </w:tc>
      </w:tr>
    </w:tbl>
    <w:p w:rsidR="00B106DD" w:rsidRDefault="00B106DD">
      <w:pPr>
        <w:spacing w:before="120" w:after="120" w:line="288" w:lineRule="auto"/>
        <w:jc w:val="left"/>
        <w:rPr>
          <w:rFonts w:ascii="仿宋" w:eastAsia="仿宋" w:hAnsi="仿宋" w:cs="仿宋"/>
          <w:b/>
          <w:sz w:val="32"/>
          <w:szCs w:val="32"/>
        </w:rPr>
      </w:pP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 xml:space="preserve">您所在单位使用的仪器设备的维修/维保/维保服务商（多选） </w:t>
      </w:r>
    </w:p>
    <w:tbl>
      <w:tblPr>
        <w:tblW w:w="9921" w:type="dxa"/>
        <w:tblInd w:w="-42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10" w:type="dxa"/>
          <w:right w:w="10" w:type="dxa"/>
        </w:tblCellMar>
        <w:tblLook w:val="04A0" w:firstRow="1" w:lastRow="0" w:firstColumn="1" w:lastColumn="0" w:noHBand="0" w:noVBand="1"/>
      </w:tblPr>
      <w:tblGrid>
        <w:gridCol w:w="1986"/>
        <w:gridCol w:w="7935"/>
      </w:tblGrid>
      <w:tr w:rsidR="00B106DD">
        <w:tc>
          <w:tcPr>
            <w:tcW w:w="1986"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单次委托维修</w:t>
            </w:r>
          </w:p>
        </w:tc>
        <w:tc>
          <w:tcPr>
            <w:tcW w:w="7935"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 xml:space="preserve">□原厂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 xml:space="preserve">□原厂指定代理商、代修点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 xml:space="preserve">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□第三方维修机构</w:t>
            </w:r>
          </w:p>
        </w:tc>
      </w:tr>
      <w:tr w:rsidR="00B106DD">
        <w:tc>
          <w:tcPr>
            <w:tcW w:w="1986"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单次维保</w:t>
            </w:r>
          </w:p>
        </w:tc>
        <w:tc>
          <w:tcPr>
            <w:tcW w:w="7935"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 xml:space="preserve">□原厂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 xml:space="preserve">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 xml:space="preserve">□原厂指定代理商、代修点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□第三方维修机构</w:t>
            </w:r>
          </w:p>
        </w:tc>
      </w:tr>
      <w:tr w:rsidR="00B106DD">
        <w:tc>
          <w:tcPr>
            <w:tcW w:w="1986"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年度维保</w:t>
            </w:r>
          </w:p>
        </w:tc>
        <w:tc>
          <w:tcPr>
            <w:tcW w:w="7935"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 xml:space="preserve">□原厂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 xml:space="preserve">□原厂指定代理商、代修点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 xml:space="preserve"> </w:t>
            </w:r>
            <w:r>
              <w:rPr>
                <w:rFonts w:ascii="仿宋" w:eastAsia="仿宋" w:hAnsi="仿宋" w:cs="仿宋"/>
                <w:color w:val="000000" w:themeColor="text1"/>
                <w:sz w:val="27"/>
                <w:szCs w:val="27"/>
              </w:rPr>
              <w:t xml:space="preserve"> </w:t>
            </w:r>
            <w:r>
              <w:rPr>
                <w:rFonts w:ascii="仿宋" w:eastAsia="仿宋" w:hAnsi="仿宋" w:cs="仿宋" w:hint="eastAsia"/>
                <w:color w:val="000000" w:themeColor="text1"/>
                <w:sz w:val="27"/>
                <w:szCs w:val="27"/>
              </w:rPr>
              <w:t>□第三方维修机构</w:t>
            </w:r>
          </w:p>
        </w:tc>
      </w:tr>
      <w:tr w:rsidR="00B106DD">
        <w:trPr>
          <w:trHeight w:val="480"/>
        </w:trPr>
        <w:tc>
          <w:tcPr>
            <w:tcW w:w="1986" w:type="dxa"/>
            <w:tcMar>
              <w:top w:w="60" w:type="dxa"/>
              <w:left w:w="120" w:type="dxa"/>
              <w:bottom w:w="30" w:type="dxa"/>
              <w:right w:w="120" w:type="dxa"/>
            </w:tcMar>
          </w:tcPr>
          <w:p w:rsidR="00B106DD" w:rsidRDefault="00000000">
            <w:pPr>
              <w:spacing w:before="120" w:after="120" w:line="288" w:lineRule="auto"/>
              <w:jc w:val="center"/>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其他</w:t>
            </w:r>
          </w:p>
        </w:tc>
        <w:tc>
          <w:tcPr>
            <w:tcW w:w="7935"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A6A6A6" w:themeColor="background1" w:themeShade="A6"/>
                <w:sz w:val="27"/>
                <w:szCs w:val="27"/>
              </w:rPr>
              <w:t>请在此处补充</w:t>
            </w:r>
          </w:p>
        </w:tc>
      </w:tr>
    </w:tbl>
    <w:p w:rsidR="00B106DD" w:rsidRDefault="00B106DD">
      <w:pPr>
        <w:spacing w:before="120" w:after="120" w:line="288" w:lineRule="auto"/>
        <w:jc w:val="left"/>
        <w:rPr>
          <w:rFonts w:ascii="仿宋" w:eastAsia="仿宋" w:hAnsi="仿宋" w:cs="仿宋"/>
          <w:b/>
          <w:sz w:val="32"/>
          <w:szCs w:val="32"/>
        </w:rPr>
      </w:pPr>
    </w:p>
    <w:p w:rsidR="00C2694D" w:rsidRDefault="00C2694D" w:rsidP="00C2694D">
      <w:pPr>
        <w:numPr>
          <w:ilvl w:val="0"/>
          <w:numId w:val="1"/>
        </w:numPr>
        <w:spacing w:before="120" w:after="120" w:line="288" w:lineRule="auto"/>
        <w:jc w:val="left"/>
        <w:rPr>
          <w:rFonts w:ascii="仿宋" w:eastAsia="仿宋" w:hAnsi="仿宋" w:cs="仿宋"/>
          <w:b/>
          <w:sz w:val="32"/>
          <w:szCs w:val="32"/>
        </w:rPr>
      </w:pPr>
      <w:r>
        <w:rPr>
          <w:rFonts w:ascii="仿宋" w:eastAsia="仿宋" w:hAnsi="仿宋" w:cs="仿宋" w:hint="eastAsia"/>
          <w:b/>
          <w:sz w:val="32"/>
          <w:szCs w:val="32"/>
        </w:rPr>
        <w:t>请写下您所在单位寻找的服务商名称或联系人姓名、电话。</w:t>
      </w:r>
    </w:p>
    <w:tbl>
      <w:tblPr>
        <w:tblStyle w:val="a7"/>
        <w:tblW w:w="0" w:type="auto"/>
        <w:tblLook w:val="04A0" w:firstRow="1" w:lastRow="0" w:firstColumn="1" w:lastColumn="0" w:noHBand="0" w:noVBand="1"/>
      </w:tblPr>
      <w:tblGrid>
        <w:gridCol w:w="697"/>
        <w:gridCol w:w="2559"/>
        <w:gridCol w:w="1417"/>
        <w:gridCol w:w="1418"/>
        <w:gridCol w:w="2126"/>
      </w:tblGrid>
      <w:tr w:rsidR="00C2694D" w:rsidTr="00B6045D">
        <w:tc>
          <w:tcPr>
            <w:tcW w:w="697" w:type="dxa"/>
          </w:tcPr>
          <w:p w:rsidR="00C2694D" w:rsidRDefault="00C2694D" w:rsidP="00B6045D">
            <w:pPr>
              <w:spacing w:before="120" w:after="120" w:line="288" w:lineRule="auto"/>
              <w:jc w:val="left"/>
              <w:rPr>
                <w:rFonts w:ascii="Arial" w:eastAsia="等线" w:hAnsi="Arial" w:cs="Arial"/>
                <w:b/>
                <w:sz w:val="22"/>
              </w:rPr>
            </w:pPr>
            <w:r>
              <w:rPr>
                <w:rFonts w:ascii="Arial" w:eastAsia="等线" w:hAnsi="Arial" w:cs="Arial" w:hint="eastAsia"/>
                <w:b/>
                <w:sz w:val="22"/>
              </w:rPr>
              <w:t>序号</w:t>
            </w:r>
          </w:p>
        </w:tc>
        <w:tc>
          <w:tcPr>
            <w:tcW w:w="2559" w:type="dxa"/>
          </w:tcPr>
          <w:p w:rsidR="00C2694D" w:rsidRDefault="00C2694D" w:rsidP="00B6045D">
            <w:pPr>
              <w:spacing w:before="120" w:after="120" w:line="288" w:lineRule="auto"/>
              <w:jc w:val="left"/>
              <w:rPr>
                <w:rFonts w:ascii="Arial" w:eastAsia="等线" w:hAnsi="Arial" w:cs="Arial"/>
                <w:b/>
                <w:sz w:val="22"/>
              </w:rPr>
            </w:pPr>
            <w:r>
              <w:rPr>
                <w:rFonts w:ascii="Arial" w:eastAsia="等线" w:hAnsi="Arial" w:cs="Arial" w:hint="eastAsia"/>
                <w:b/>
                <w:sz w:val="22"/>
              </w:rPr>
              <w:t>单位名称</w:t>
            </w:r>
          </w:p>
        </w:tc>
        <w:tc>
          <w:tcPr>
            <w:tcW w:w="1417" w:type="dxa"/>
          </w:tcPr>
          <w:p w:rsidR="00C2694D" w:rsidRDefault="00C2694D" w:rsidP="00B6045D">
            <w:pPr>
              <w:spacing w:before="120" w:after="120" w:line="288" w:lineRule="auto"/>
              <w:jc w:val="left"/>
              <w:rPr>
                <w:rFonts w:ascii="Arial" w:eastAsia="等线" w:hAnsi="Arial" w:cs="Arial"/>
                <w:b/>
                <w:sz w:val="22"/>
              </w:rPr>
            </w:pPr>
            <w:r>
              <w:rPr>
                <w:rFonts w:ascii="Arial" w:eastAsia="等线" w:hAnsi="Arial" w:cs="Arial" w:hint="eastAsia"/>
                <w:b/>
                <w:sz w:val="22"/>
              </w:rPr>
              <w:t>联系人</w:t>
            </w:r>
          </w:p>
        </w:tc>
        <w:tc>
          <w:tcPr>
            <w:tcW w:w="1418" w:type="dxa"/>
          </w:tcPr>
          <w:p w:rsidR="00C2694D" w:rsidRDefault="00C2694D" w:rsidP="00B6045D">
            <w:pPr>
              <w:spacing w:before="120" w:after="120" w:line="288" w:lineRule="auto"/>
              <w:jc w:val="left"/>
              <w:rPr>
                <w:rFonts w:ascii="Arial" w:eastAsia="等线" w:hAnsi="Arial" w:cs="Arial"/>
                <w:b/>
                <w:sz w:val="22"/>
              </w:rPr>
            </w:pPr>
            <w:r>
              <w:rPr>
                <w:rFonts w:ascii="Arial" w:eastAsia="等线" w:hAnsi="Arial" w:cs="Arial" w:hint="eastAsia"/>
                <w:b/>
                <w:sz w:val="22"/>
              </w:rPr>
              <w:t>电话</w:t>
            </w:r>
          </w:p>
        </w:tc>
        <w:tc>
          <w:tcPr>
            <w:tcW w:w="2126" w:type="dxa"/>
          </w:tcPr>
          <w:p w:rsidR="00C2694D" w:rsidRDefault="00C2694D" w:rsidP="00B6045D">
            <w:pPr>
              <w:spacing w:before="120" w:after="120" w:line="288" w:lineRule="auto"/>
              <w:jc w:val="left"/>
              <w:rPr>
                <w:rFonts w:ascii="Arial" w:eastAsia="等线" w:hAnsi="Arial" w:cs="Arial"/>
                <w:b/>
                <w:sz w:val="22"/>
              </w:rPr>
            </w:pPr>
            <w:r>
              <w:rPr>
                <w:rFonts w:ascii="Arial" w:eastAsia="等线" w:hAnsi="Arial" w:cs="Arial" w:hint="eastAsia"/>
                <w:b/>
                <w:sz w:val="22"/>
              </w:rPr>
              <w:t>其他联系方式</w:t>
            </w:r>
          </w:p>
        </w:tc>
      </w:tr>
      <w:tr w:rsidR="00C2694D" w:rsidTr="00B6045D">
        <w:tc>
          <w:tcPr>
            <w:tcW w:w="697" w:type="dxa"/>
          </w:tcPr>
          <w:p w:rsidR="00C2694D" w:rsidRDefault="00C2694D" w:rsidP="00B6045D">
            <w:pPr>
              <w:spacing w:before="120" w:after="120" w:line="288" w:lineRule="auto"/>
              <w:jc w:val="center"/>
              <w:rPr>
                <w:rFonts w:ascii="Arial" w:eastAsia="等线" w:hAnsi="Arial" w:cs="Arial"/>
                <w:b/>
                <w:sz w:val="22"/>
              </w:rPr>
            </w:pPr>
          </w:p>
        </w:tc>
        <w:tc>
          <w:tcPr>
            <w:tcW w:w="2559" w:type="dxa"/>
          </w:tcPr>
          <w:p w:rsidR="00C2694D" w:rsidRDefault="00C2694D" w:rsidP="00B6045D">
            <w:pPr>
              <w:spacing w:before="120" w:after="120" w:line="288" w:lineRule="auto"/>
              <w:jc w:val="left"/>
              <w:rPr>
                <w:rFonts w:ascii="Arial" w:eastAsia="等线" w:hAnsi="Arial" w:cs="Arial"/>
                <w:b/>
                <w:sz w:val="22"/>
              </w:rPr>
            </w:pPr>
          </w:p>
        </w:tc>
        <w:tc>
          <w:tcPr>
            <w:tcW w:w="1417" w:type="dxa"/>
          </w:tcPr>
          <w:p w:rsidR="00C2694D" w:rsidRDefault="00C2694D" w:rsidP="00B6045D">
            <w:pPr>
              <w:spacing w:before="120" w:after="120" w:line="288" w:lineRule="auto"/>
              <w:jc w:val="left"/>
              <w:rPr>
                <w:rFonts w:ascii="Arial" w:eastAsia="等线" w:hAnsi="Arial" w:cs="Arial"/>
                <w:b/>
                <w:sz w:val="22"/>
              </w:rPr>
            </w:pPr>
          </w:p>
        </w:tc>
        <w:tc>
          <w:tcPr>
            <w:tcW w:w="1418" w:type="dxa"/>
          </w:tcPr>
          <w:p w:rsidR="00C2694D" w:rsidRDefault="00C2694D" w:rsidP="00B6045D">
            <w:pPr>
              <w:spacing w:before="120" w:after="120" w:line="288" w:lineRule="auto"/>
              <w:jc w:val="left"/>
              <w:rPr>
                <w:rFonts w:ascii="Arial" w:eastAsia="等线" w:hAnsi="Arial" w:cs="Arial"/>
                <w:b/>
                <w:sz w:val="22"/>
              </w:rPr>
            </w:pPr>
          </w:p>
        </w:tc>
        <w:tc>
          <w:tcPr>
            <w:tcW w:w="2126" w:type="dxa"/>
          </w:tcPr>
          <w:p w:rsidR="00C2694D" w:rsidRDefault="00C2694D" w:rsidP="00B6045D">
            <w:pPr>
              <w:spacing w:before="120" w:after="120" w:line="288" w:lineRule="auto"/>
              <w:jc w:val="left"/>
              <w:rPr>
                <w:rFonts w:ascii="Arial" w:eastAsia="等线" w:hAnsi="Arial" w:cs="Arial"/>
                <w:b/>
                <w:sz w:val="22"/>
              </w:rPr>
            </w:pPr>
          </w:p>
        </w:tc>
      </w:tr>
      <w:tr w:rsidR="00C2694D" w:rsidTr="00B6045D">
        <w:tc>
          <w:tcPr>
            <w:tcW w:w="697" w:type="dxa"/>
          </w:tcPr>
          <w:p w:rsidR="00C2694D" w:rsidRDefault="00C2694D" w:rsidP="00B6045D">
            <w:pPr>
              <w:spacing w:before="120" w:after="120" w:line="288" w:lineRule="auto"/>
              <w:jc w:val="center"/>
              <w:rPr>
                <w:rFonts w:ascii="Arial" w:eastAsia="等线" w:hAnsi="Arial" w:cs="Arial"/>
                <w:b/>
                <w:sz w:val="22"/>
              </w:rPr>
            </w:pPr>
          </w:p>
        </w:tc>
        <w:tc>
          <w:tcPr>
            <w:tcW w:w="2559" w:type="dxa"/>
          </w:tcPr>
          <w:p w:rsidR="00C2694D" w:rsidRDefault="00C2694D" w:rsidP="00B6045D">
            <w:pPr>
              <w:spacing w:before="120" w:after="120" w:line="288" w:lineRule="auto"/>
              <w:jc w:val="left"/>
              <w:rPr>
                <w:color w:val="000000"/>
              </w:rPr>
            </w:pPr>
          </w:p>
        </w:tc>
        <w:tc>
          <w:tcPr>
            <w:tcW w:w="1417" w:type="dxa"/>
          </w:tcPr>
          <w:p w:rsidR="00C2694D" w:rsidRDefault="00C2694D" w:rsidP="00B6045D">
            <w:pPr>
              <w:spacing w:before="120" w:after="120" w:line="288" w:lineRule="auto"/>
              <w:jc w:val="left"/>
              <w:rPr>
                <w:rFonts w:ascii="Arial" w:eastAsia="等线" w:hAnsi="Arial" w:cs="Arial"/>
                <w:b/>
                <w:sz w:val="22"/>
              </w:rPr>
            </w:pPr>
          </w:p>
        </w:tc>
        <w:tc>
          <w:tcPr>
            <w:tcW w:w="1418" w:type="dxa"/>
          </w:tcPr>
          <w:p w:rsidR="00C2694D" w:rsidRDefault="00C2694D" w:rsidP="00B6045D">
            <w:pPr>
              <w:spacing w:before="120" w:after="120" w:line="288" w:lineRule="auto"/>
              <w:jc w:val="left"/>
              <w:rPr>
                <w:rFonts w:ascii="Arial" w:eastAsia="等线" w:hAnsi="Arial" w:cs="Arial"/>
                <w:b/>
                <w:sz w:val="22"/>
              </w:rPr>
            </w:pPr>
          </w:p>
        </w:tc>
        <w:tc>
          <w:tcPr>
            <w:tcW w:w="2126" w:type="dxa"/>
          </w:tcPr>
          <w:p w:rsidR="00C2694D" w:rsidRDefault="00C2694D" w:rsidP="00B6045D">
            <w:pPr>
              <w:spacing w:before="120" w:after="120" w:line="288" w:lineRule="auto"/>
              <w:jc w:val="left"/>
              <w:rPr>
                <w:rFonts w:ascii="Arial" w:eastAsia="等线" w:hAnsi="Arial" w:cs="Arial"/>
                <w:b/>
                <w:sz w:val="22"/>
              </w:rPr>
            </w:pPr>
          </w:p>
        </w:tc>
      </w:tr>
      <w:tr w:rsidR="00C2694D" w:rsidTr="00B6045D">
        <w:tc>
          <w:tcPr>
            <w:tcW w:w="697" w:type="dxa"/>
          </w:tcPr>
          <w:p w:rsidR="00C2694D" w:rsidRDefault="00C2694D" w:rsidP="00B6045D">
            <w:pPr>
              <w:spacing w:before="120" w:after="120" w:line="288" w:lineRule="auto"/>
              <w:jc w:val="center"/>
              <w:rPr>
                <w:rFonts w:ascii="Arial" w:eastAsia="等线" w:hAnsi="Arial" w:cs="Arial"/>
                <w:b/>
                <w:sz w:val="22"/>
              </w:rPr>
            </w:pPr>
          </w:p>
        </w:tc>
        <w:tc>
          <w:tcPr>
            <w:tcW w:w="2559" w:type="dxa"/>
          </w:tcPr>
          <w:p w:rsidR="00C2694D" w:rsidRDefault="00C2694D" w:rsidP="00B6045D">
            <w:pPr>
              <w:spacing w:before="120" w:after="120" w:line="288" w:lineRule="auto"/>
              <w:jc w:val="left"/>
              <w:rPr>
                <w:color w:val="000000"/>
              </w:rPr>
            </w:pPr>
          </w:p>
        </w:tc>
        <w:tc>
          <w:tcPr>
            <w:tcW w:w="1417" w:type="dxa"/>
          </w:tcPr>
          <w:p w:rsidR="00C2694D" w:rsidRDefault="00C2694D" w:rsidP="00B6045D">
            <w:pPr>
              <w:spacing w:before="120" w:after="120" w:line="288" w:lineRule="auto"/>
              <w:jc w:val="left"/>
              <w:rPr>
                <w:rFonts w:ascii="Arial" w:eastAsia="等线" w:hAnsi="Arial" w:cs="Arial"/>
                <w:b/>
                <w:sz w:val="22"/>
              </w:rPr>
            </w:pPr>
          </w:p>
        </w:tc>
        <w:tc>
          <w:tcPr>
            <w:tcW w:w="1418" w:type="dxa"/>
          </w:tcPr>
          <w:p w:rsidR="00C2694D" w:rsidRDefault="00C2694D" w:rsidP="00B6045D">
            <w:pPr>
              <w:spacing w:before="120" w:after="120" w:line="288" w:lineRule="auto"/>
              <w:jc w:val="left"/>
              <w:rPr>
                <w:rFonts w:ascii="Arial" w:eastAsia="等线" w:hAnsi="Arial" w:cs="Arial"/>
                <w:b/>
                <w:sz w:val="22"/>
              </w:rPr>
            </w:pPr>
          </w:p>
        </w:tc>
        <w:tc>
          <w:tcPr>
            <w:tcW w:w="2126" w:type="dxa"/>
          </w:tcPr>
          <w:p w:rsidR="00C2694D" w:rsidRDefault="00C2694D" w:rsidP="00B6045D">
            <w:pPr>
              <w:spacing w:before="120" w:after="120" w:line="288" w:lineRule="auto"/>
              <w:jc w:val="left"/>
              <w:rPr>
                <w:rFonts w:ascii="Arial" w:eastAsia="等线" w:hAnsi="Arial" w:cs="Arial"/>
                <w:b/>
                <w:sz w:val="22"/>
              </w:rPr>
            </w:pPr>
          </w:p>
        </w:tc>
      </w:tr>
    </w:tbl>
    <w:p w:rsidR="00C2694D" w:rsidRDefault="00C2694D">
      <w:pPr>
        <w:spacing w:before="120" w:after="120" w:line="288" w:lineRule="auto"/>
        <w:jc w:val="left"/>
        <w:rPr>
          <w:rFonts w:ascii="仿宋" w:eastAsia="仿宋" w:hAnsi="仿宋" w:cs="仿宋"/>
          <w:b/>
          <w:sz w:val="32"/>
          <w:szCs w:val="32"/>
        </w:rPr>
      </w:pPr>
    </w:p>
    <w:p w:rsidR="00C2694D" w:rsidRDefault="00C2694D" w:rsidP="00C2694D">
      <w:pPr>
        <w:numPr>
          <w:ilvl w:val="0"/>
          <w:numId w:val="1"/>
        </w:numPr>
        <w:spacing w:before="120" w:after="120" w:line="288" w:lineRule="auto"/>
        <w:jc w:val="left"/>
        <w:rPr>
          <w:rFonts w:ascii="仿宋" w:eastAsia="仿宋" w:hAnsi="仿宋" w:cs="仿宋"/>
          <w:b/>
          <w:sz w:val="32"/>
          <w:szCs w:val="32"/>
        </w:rPr>
      </w:pPr>
      <w:r>
        <w:rPr>
          <w:rFonts w:ascii="仿宋" w:eastAsia="仿宋" w:hAnsi="仿宋" w:cs="仿宋" w:hint="eastAsia"/>
          <w:b/>
          <w:sz w:val="32"/>
          <w:szCs w:val="32"/>
        </w:rPr>
        <w:lastRenderedPageBreak/>
        <w:t>目前的</w:t>
      </w:r>
      <w:r>
        <w:rPr>
          <w:rFonts w:ascii="仿宋" w:eastAsia="仿宋" w:hAnsi="仿宋" w:cs="仿宋" w:hint="eastAsia"/>
          <w:b/>
          <w:sz w:val="32"/>
          <w:szCs w:val="32"/>
        </w:rPr>
        <w:t>服务</w:t>
      </w:r>
      <w:proofErr w:type="gramStart"/>
      <w:r>
        <w:rPr>
          <w:rFonts w:ascii="仿宋" w:eastAsia="仿宋" w:hAnsi="仿宋" w:cs="仿宋" w:hint="eastAsia"/>
          <w:b/>
          <w:sz w:val="32"/>
          <w:szCs w:val="32"/>
        </w:rPr>
        <w:t>商能否</w:t>
      </w:r>
      <w:proofErr w:type="gramEnd"/>
      <w:r>
        <w:rPr>
          <w:rFonts w:ascii="仿宋" w:eastAsia="仿宋" w:hAnsi="仿宋" w:cs="仿宋" w:hint="eastAsia"/>
          <w:b/>
          <w:sz w:val="32"/>
          <w:szCs w:val="32"/>
        </w:rPr>
        <w:t>全面解决</w:t>
      </w:r>
      <w:r>
        <w:rPr>
          <w:rFonts w:ascii="仿宋" w:eastAsia="仿宋" w:hAnsi="仿宋" w:cs="仿宋" w:hint="eastAsia"/>
          <w:b/>
          <w:sz w:val="32"/>
          <w:szCs w:val="32"/>
        </w:rPr>
        <w:t>所在单位</w:t>
      </w:r>
      <w:r>
        <w:rPr>
          <w:rFonts w:ascii="仿宋" w:eastAsia="仿宋" w:hAnsi="仿宋" w:cs="仿宋" w:hint="eastAsia"/>
          <w:b/>
          <w:sz w:val="32"/>
          <w:szCs w:val="32"/>
        </w:rPr>
        <w:t>仪器设备的维修/维保问题</w:t>
      </w:r>
      <w:r>
        <w:rPr>
          <w:rFonts w:ascii="仿宋" w:eastAsia="仿宋" w:hAnsi="仿宋" w:cs="仿宋" w:hint="eastAsia"/>
          <w:b/>
          <w:sz w:val="32"/>
          <w:szCs w:val="32"/>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1410"/>
        <w:gridCol w:w="6870"/>
      </w:tblGrid>
      <w:tr w:rsidR="00C2694D" w:rsidTr="00B6045D">
        <w:tc>
          <w:tcPr>
            <w:tcW w:w="1410" w:type="dxa"/>
            <w:tcMar>
              <w:top w:w="60" w:type="dxa"/>
              <w:left w:w="120" w:type="dxa"/>
              <w:bottom w:w="30" w:type="dxa"/>
              <w:right w:w="120" w:type="dxa"/>
            </w:tcMar>
          </w:tcPr>
          <w:p w:rsidR="00C2694D" w:rsidRDefault="00C2694D" w:rsidP="00B6045D">
            <w:pPr>
              <w:spacing w:before="120" w:after="120" w:line="288" w:lineRule="auto"/>
              <w:jc w:val="center"/>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C2694D" w:rsidRDefault="00C2694D" w:rsidP="00B6045D">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能</w:t>
            </w:r>
          </w:p>
        </w:tc>
      </w:tr>
      <w:tr w:rsidR="00C2694D" w:rsidTr="00B6045D">
        <w:trPr>
          <w:trHeight w:val="649"/>
        </w:trPr>
        <w:tc>
          <w:tcPr>
            <w:tcW w:w="1410" w:type="dxa"/>
            <w:tcMar>
              <w:top w:w="60" w:type="dxa"/>
              <w:left w:w="120" w:type="dxa"/>
              <w:bottom w:w="30" w:type="dxa"/>
              <w:right w:w="120" w:type="dxa"/>
            </w:tcMar>
          </w:tcPr>
          <w:p w:rsidR="00C2694D" w:rsidRDefault="00C2694D" w:rsidP="00B6045D">
            <w:pPr>
              <w:spacing w:before="120" w:after="120" w:line="288" w:lineRule="auto"/>
              <w:jc w:val="center"/>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p>
        </w:tc>
        <w:tc>
          <w:tcPr>
            <w:tcW w:w="6870" w:type="dxa"/>
            <w:tcMar>
              <w:top w:w="60" w:type="dxa"/>
              <w:left w:w="120" w:type="dxa"/>
              <w:bottom w:w="30" w:type="dxa"/>
              <w:right w:w="120" w:type="dxa"/>
            </w:tcMar>
          </w:tcPr>
          <w:p w:rsidR="00C2694D" w:rsidRDefault="00C2694D" w:rsidP="00B6045D">
            <w:pPr>
              <w:spacing w:before="120" w:after="120" w:line="288" w:lineRule="auto"/>
              <w:jc w:val="left"/>
              <w:rPr>
                <w:rFonts w:ascii="仿宋" w:eastAsia="仿宋" w:hAnsi="仿宋" w:cs="仿宋"/>
                <w:sz w:val="27"/>
                <w:szCs w:val="27"/>
              </w:rPr>
            </w:pPr>
            <w:r>
              <w:rPr>
                <w:rFonts w:ascii="仿宋" w:eastAsia="仿宋" w:hAnsi="仿宋" w:cs="仿宋" w:hint="eastAsia"/>
                <w:sz w:val="27"/>
                <w:szCs w:val="27"/>
              </w:rPr>
              <w:t>否，不能全面解决的仪器型号请在最后的清单中注明</w:t>
            </w:r>
          </w:p>
        </w:tc>
      </w:tr>
    </w:tbl>
    <w:p w:rsidR="00C2694D" w:rsidRPr="00C2694D" w:rsidRDefault="00C2694D">
      <w:pPr>
        <w:spacing w:before="120" w:after="120" w:line="288" w:lineRule="auto"/>
        <w:jc w:val="left"/>
        <w:rPr>
          <w:rFonts w:ascii="仿宋" w:eastAsia="仿宋" w:hAnsi="仿宋" w:cs="仿宋" w:hint="eastAsia"/>
          <w:b/>
          <w:sz w:val="32"/>
          <w:szCs w:val="32"/>
        </w:rPr>
      </w:pP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您所在单位使用的仪器设备是否购买年度维保服务？</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1440"/>
        <w:gridCol w:w="6840"/>
      </w:tblGrid>
      <w:tr w:rsidR="00B106DD">
        <w:trPr>
          <w:trHeight w:val="665"/>
        </w:trPr>
        <w:tc>
          <w:tcPr>
            <w:tcW w:w="1440" w:type="dxa"/>
            <w:tcMar>
              <w:top w:w="60" w:type="dxa"/>
              <w:left w:w="120" w:type="dxa"/>
              <w:bottom w:w="30" w:type="dxa"/>
              <w:right w:w="120" w:type="dxa"/>
            </w:tcMar>
          </w:tcPr>
          <w:p w:rsidR="00B106DD" w:rsidRDefault="00B106DD">
            <w:pPr>
              <w:numPr>
                <w:ilvl w:val="0"/>
                <w:numId w:val="6"/>
              </w:numPr>
              <w:spacing w:before="120" w:after="120" w:line="288" w:lineRule="auto"/>
              <w:jc w:val="center"/>
              <w:rPr>
                <w:rFonts w:ascii="仿宋" w:eastAsia="仿宋" w:hAnsi="仿宋"/>
                <w:sz w:val="27"/>
                <w:szCs w:val="27"/>
              </w:rPr>
            </w:pPr>
          </w:p>
        </w:tc>
        <w:tc>
          <w:tcPr>
            <w:tcW w:w="684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sz w:val="27"/>
                <w:szCs w:val="27"/>
              </w:rPr>
            </w:pPr>
            <w:r>
              <w:rPr>
                <w:rFonts w:ascii="仿宋" w:eastAsia="仿宋" w:hAnsi="仿宋" w:cs="Arial" w:hint="eastAsia"/>
                <w:sz w:val="27"/>
                <w:szCs w:val="27"/>
              </w:rPr>
              <w:t>是，全部仪器购买年度维保服务</w:t>
            </w:r>
          </w:p>
        </w:tc>
      </w:tr>
      <w:tr w:rsidR="00B106DD">
        <w:trPr>
          <w:trHeight w:val="618"/>
        </w:trPr>
        <w:tc>
          <w:tcPr>
            <w:tcW w:w="1440" w:type="dxa"/>
            <w:tcMar>
              <w:top w:w="60" w:type="dxa"/>
              <w:left w:w="120" w:type="dxa"/>
              <w:bottom w:w="30" w:type="dxa"/>
              <w:right w:w="120" w:type="dxa"/>
            </w:tcMar>
          </w:tcPr>
          <w:p w:rsidR="00B106DD" w:rsidRDefault="00B106DD">
            <w:pPr>
              <w:numPr>
                <w:ilvl w:val="0"/>
                <w:numId w:val="7"/>
              </w:numPr>
              <w:spacing w:before="120" w:after="120" w:line="288" w:lineRule="auto"/>
              <w:jc w:val="center"/>
              <w:rPr>
                <w:rFonts w:ascii="仿宋" w:eastAsia="仿宋" w:hAnsi="仿宋"/>
                <w:sz w:val="27"/>
                <w:szCs w:val="27"/>
              </w:rPr>
            </w:pPr>
          </w:p>
        </w:tc>
        <w:tc>
          <w:tcPr>
            <w:tcW w:w="684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sz w:val="27"/>
                <w:szCs w:val="27"/>
              </w:rPr>
            </w:pPr>
            <w:r>
              <w:rPr>
                <w:rFonts w:ascii="仿宋" w:eastAsia="仿宋" w:hAnsi="仿宋" w:cs="Arial" w:hint="eastAsia"/>
                <w:sz w:val="27"/>
                <w:szCs w:val="27"/>
              </w:rPr>
              <w:t>是，部分仪器购买年度维保服务</w:t>
            </w:r>
          </w:p>
        </w:tc>
      </w:tr>
      <w:tr w:rsidR="00B106DD">
        <w:trPr>
          <w:trHeight w:val="587"/>
        </w:trPr>
        <w:tc>
          <w:tcPr>
            <w:tcW w:w="1440" w:type="dxa"/>
            <w:tcMar>
              <w:top w:w="60" w:type="dxa"/>
              <w:left w:w="120" w:type="dxa"/>
              <w:bottom w:w="30" w:type="dxa"/>
              <w:right w:w="120" w:type="dxa"/>
            </w:tcMar>
          </w:tcPr>
          <w:p w:rsidR="00B106DD" w:rsidRDefault="00B106DD">
            <w:pPr>
              <w:numPr>
                <w:ilvl w:val="0"/>
                <w:numId w:val="8"/>
              </w:numPr>
              <w:spacing w:before="120" w:after="120" w:line="288" w:lineRule="auto"/>
              <w:jc w:val="center"/>
              <w:rPr>
                <w:rFonts w:ascii="仿宋" w:eastAsia="仿宋" w:hAnsi="仿宋"/>
                <w:sz w:val="27"/>
                <w:szCs w:val="27"/>
              </w:rPr>
            </w:pPr>
          </w:p>
        </w:tc>
        <w:tc>
          <w:tcPr>
            <w:tcW w:w="684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sz w:val="27"/>
                <w:szCs w:val="27"/>
              </w:rPr>
            </w:pPr>
            <w:r>
              <w:rPr>
                <w:rFonts w:ascii="仿宋" w:eastAsia="仿宋" w:hAnsi="仿宋" w:cs="Arial" w:hint="eastAsia"/>
                <w:sz w:val="27"/>
                <w:szCs w:val="27"/>
              </w:rPr>
              <w:t>否，可考虑年度维保服务</w:t>
            </w:r>
          </w:p>
        </w:tc>
      </w:tr>
      <w:tr w:rsidR="00B106DD">
        <w:trPr>
          <w:trHeight w:val="683"/>
        </w:trPr>
        <w:tc>
          <w:tcPr>
            <w:tcW w:w="1440" w:type="dxa"/>
            <w:tcMar>
              <w:top w:w="60" w:type="dxa"/>
              <w:left w:w="120" w:type="dxa"/>
              <w:bottom w:w="30" w:type="dxa"/>
              <w:right w:w="120" w:type="dxa"/>
            </w:tcMar>
          </w:tcPr>
          <w:p w:rsidR="00B106DD" w:rsidRDefault="00B106DD">
            <w:pPr>
              <w:numPr>
                <w:ilvl w:val="0"/>
                <w:numId w:val="8"/>
              </w:numPr>
              <w:spacing w:before="120" w:after="120" w:line="288" w:lineRule="auto"/>
              <w:jc w:val="center"/>
              <w:rPr>
                <w:rFonts w:ascii="仿宋" w:eastAsia="仿宋" w:hAnsi="仿宋"/>
                <w:sz w:val="27"/>
                <w:szCs w:val="27"/>
              </w:rPr>
            </w:pPr>
          </w:p>
        </w:tc>
        <w:tc>
          <w:tcPr>
            <w:tcW w:w="684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s="Arial"/>
                <w:sz w:val="27"/>
                <w:szCs w:val="27"/>
              </w:rPr>
            </w:pPr>
            <w:r>
              <w:rPr>
                <w:rFonts w:ascii="仿宋" w:eastAsia="仿宋" w:hAnsi="仿宋" w:cs="Arial" w:hint="eastAsia"/>
                <w:sz w:val="27"/>
                <w:szCs w:val="27"/>
              </w:rPr>
              <w:t>否，不考虑年度维保服务</w:t>
            </w:r>
          </w:p>
        </w:tc>
      </w:tr>
    </w:tbl>
    <w:p w:rsidR="00B106DD" w:rsidRDefault="00B106DD">
      <w:pPr>
        <w:spacing w:before="120" w:after="120" w:line="288" w:lineRule="auto"/>
        <w:jc w:val="left"/>
        <w:rPr>
          <w:rFonts w:ascii="仿宋" w:eastAsia="仿宋" w:hAnsi="仿宋" w:cs="仿宋"/>
          <w:b/>
          <w:sz w:val="32"/>
          <w:szCs w:val="32"/>
        </w:rPr>
      </w:pP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b/>
          <w:sz w:val="32"/>
          <w:szCs w:val="32"/>
        </w:rPr>
        <w:t>您所在单位使用的仪器设备的</w:t>
      </w:r>
      <w:r>
        <w:rPr>
          <w:rFonts w:ascii="仿宋" w:eastAsia="仿宋" w:hAnsi="仿宋" w:cs="仿宋" w:hint="eastAsia"/>
          <w:b/>
          <w:sz w:val="32"/>
          <w:szCs w:val="32"/>
        </w:rPr>
        <w:t>年度</w:t>
      </w:r>
      <w:r>
        <w:rPr>
          <w:rFonts w:ascii="仿宋" w:eastAsia="仿宋" w:hAnsi="仿宋" w:cs="仿宋"/>
          <w:b/>
          <w:sz w:val="32"/>
          <w:szCs w:val="32"/>
        </w:rPr>
        <w:t>维修/保养大致费用</w:t>
      </w:r>
    </w:p>
    <w:p w:rsidR="00B106DD" w:rsidRDefault="00000000">
      <w:pPr>
        <w:spacing w:before="120" w:after="120" w:line="288" w:lineRule="auto"/>
        <w:jc w:val="left"/>
      </w:pPr>
      <w:r>
        <w:rPr>
          <w:rFonts w:ascii="Arial" w:eastAsia="等线" w:hAnsi="Arial" w:cs="Arial"/>
          <w:i/>
          <w:color w:val="646A73"/>
          <w:sz w:val="22"/>
        </w:rPr>
        <w:t>不同设备之间有差异，可大致描述全年总费用</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410"/>
        <w:gridCol w:w="5812"/>
      </w:tblGrid>
      <w:tr w:rsidR="00B106DD">
        <w:trPr>
          <w:trHeight w:val="621"/>
        </w:trPr>
        <w:tc>
          <w:tcPr>
            <w:tcW w:w="241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olor w:val="000000" w:themeColor="text1"/>
                <w:sz w:val="27"/>
                <w:szCs w:val="27"/>
              </w:rPr>
            </w:pPr>
            <w:r>
              <w:rPr>
                <w:rFonts w:ascii="仿宋" w:eastAsia="仿宋" w:hAnsi="仿宋" w:hint="eastAsia"/>
                <w:color w:val="000000" w:themeColor="text1"/>
                <w:sz w:val="27"/>
                <w:szCs w:val="27"/>
              </w:rPr>
              <w:t>委托维修</w:t>
            </w:r>
            <w:r>
              <w:rPr>
                <w:rFonts w:ascii="仿宋" w:eastAsia="仿宋" w:hAnsi="仿宋"/>
                <w:color w:val="000000" w:themeColor="text1"/>
                <w:sz w:val="27"/>
                <w:szCs w:val="27"/>
              </w:rPr>
              <w:t>+</w:t>
            </w:r>
            <w:r>
              <w:rPr>
                <w:rFonts w:ascii="仿宋" w:eastAsia="仿宋" w:hAnsi="仿宋" w:hint="eastAsia"/>
                <w:color w:val="000000" w:themeColor="text1"/>
                <w:sz w:val="27"/>
                <w:szCs w:val="27"/>
              </w:rPr>
              <w:t>保养</w:t>
            </w:r>
          </w:p>
        </w:tc>
        <w:tc>
          <w:tcPr>
            <w:tcW w:w="5812" w:type="dxa"/>
          </w:tcPr>
          <w:p w:rsidR="00B106DD" w:rsidRDefault="00B106DD">
            <w:pPr>
              <w:spacing w:before="120" w:after="120" w:line="288" w:lineRule="auto"/>
              <w:jc w:val="left"/>
              <w:rPr>
                <w:rFonts w:ascii="仿宋" w:eastAsia="仿宋" w:hAnsi="仿宋"/>
                <w:color w:val="000000" w:themeColor="text1"/>
                <w:sz w:val="27"/>
                <w:szCs w:val="27"/>
              </w:rPr>
            </w:pPr>
          </w:p>
        </w:tc>
      </w:tr>
      <w:tr w:rsidR="00B106DD">
        <w:trPr>
          <w:trHeight w:val="447"/>
        </w:trPr>
        <w:tc>
          <w:tcPr>
            <w:tcW w:w="2410" w:type="dxa"/>
            <w:tcMar>
              <w:top w:w="60" w:type="dxa"/>
              <w:left w:w="120" w:type="dxa"/>
              <w:bottom w:w="30" w:type="dxa"/>
              <w:right w:w="120" w:type="dxa"/>
            </w:tcMar>
          </w:tcPr>
          <w:p w:rsidR="00B106DD" w:rsidRDefault="00000000">
            <w:pPr>
              <w:spacing w:before="120" w:after="120" w:line="288" w:lineRule="auto"/>
              <w:jc w:val="left"/>
              <w:rPr>
                <w:rFonts w:ascii="仿宋" w:eastAsia="仿宋" w:hAnsi="仿宋"/>
                <w:color w:val="000000" w:themeColor="text1"/>
                <w:sz w:val="27"/>
                <w:szCs w:val="27"/>
              </w:rPr>
            </w:pPr>
            <w:r>
              <w:rPr>
                <w:rFonts w:ascii="仿宋" w:eastAsia="仿宋" w:hAnsi="仿宋" w:hint="eastAsia"/>
                <w:color w:val="000000" w:themeColor="text1"/>
                <w:sz w:val="27"/>
                <w:szCs w:val="27"/>
              </w:rPr>
              <w:t>年度维保（如有）</w:t>
            </w:r>
          </w:p>
        </w:tc>
        <w:tc>
          <w:tcPr>
            <w:tcW w:w="5812" w:type="dxa"/>
          </w:tcPr>
          <w:p w:rsidR="00B106DD" w:rsidRDefault="00B106DD">
            <w:pPr>
              <w:spacing w:before="120" w:after="120" w:line="288" w:lineRule="auto"/>
              <w:jc w:val="left"/>
              <w:rPr>
                <w:rFonts w:ascii="仿宋" w:eastAsia="仿宋" w:hAnsi="仿宋"/>
                <w:color w:val="000000" w:themeColor="text1"/>
                <w:sz w:val="27"/>
                <w:szCs w:val="27"/>
              </w:rPr>
            </w:pPr>
          </w:p>
        </w:tc>
      </w:tr>
    </w:tbl>
    <w:p w:rsidR="00B106DD" w:rsidRDefault="00B106DD">
      <w:pPr>
        <w:spacing w:before="120" w:after="120" w:line="288" w:lineRule="auto"/>
        <w:jc w:val="left"/>
        <w:rPr>
          <w:rFonts w:ascii="仿宋" w:eastAsia="仿宋" w:hAnsi="仿宋" w:cs="仿宋"/>
          <w:b/>
          <w:sz w:val="32"/>
          <w:szCs w:val="32"/>
        </w:rPr>
      </w:pPr>
    </w:p>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您所在单位使用的进口仪器设备是哪种品牌？（多选）</w:t>
      </w:r>
    </w:p>
    <w:tbl>
      <w:tblPr>
        <w:tblStyle w:val="a7"/>
        <w:tblW w:w="9639" w:type="dxa"/>
        <w:tblInd w:w="-572" w:type="dxa"/>
        <w:tblLook w:val="04A0" w:firstRow="1" w:lastRow="0" w:firstColumn="1" w:lastColumn="0" w:noHBand="0" w:noVBand="1"/>
      </w:tblPr>
      <w:tblGrid>
        <w:gridCol w:w="497"/>
        <w:gridCol w:w="4461"/>
        <w:gridCol w:w="283"/>
        <w:gridCol w:w="498"/>
        <w:gridCol w:w="3900"/>
      </w:tblGrid>
      <w:tr w:rsidR="00B106DD">
        <w:trPr>
          <w:trHeight w:val="371"/>
        </w:trPr>
        <w:tc>
          <w:tcPr>
            <w:tcW w:w="498" w:type="dxa"/>
            <w:vMerge w:val="restart"/>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vAlign w:val="center"/>
          </w:tcPr>
          <w:p w:rsidR="00B106DD" w:rsidRDefault="00000000">
            <w:pPr>
              <w:spacing w:before="120" w:after="120" w:line="288" w:lineRule="auto"/>
              <w:jc w:val="center"/>
              <w:rPr>
                <w:rFonts w:ascii="仿宋" w:eastAsia="仿宋" w:hAnsi="仿宋" w:cs="仿宋"/>
                <w:b/>
                <w:bCs/>
                <w:sz w:val="27"/>
                <w:szCs w:val="27"/>
              </w:rPr>
            </w:pPr>
            <w:r>
              <w:rPr>
                <w:rFonts w:ascii="仿宋" w:eastAsia="仿宋" w:hAnsi="仿宋" w:cs="仿宋" w:hint="eastAsia"/>
                <w:b/>
                <w:bCs/>
                <w:sz w:val="27"/>
                <w:szCs w:val="27"/>
              </w:rPr>
              <w:t>电</w:t>
            </w:r>
          </w:p>
          <w:p w:rsidR="00B106DD" w:rsidRDefault="00000000">
            <w:pPr>
              <w:spacing w:before="120" w:after="120" w:line="288" w:lineRule="auto"/>
              <w:jc w:val="center"/>
              <w:rPr>
                <w:rFonts w:ascii="仿宋" w:eastAsia="仿宋" w:hAnsi="仿宋" w:cs="仿宋"/>
                <w:b/>
                <w:bCs/>
                <w:sz w:val="27"/>
                <w:szCs w:val="27"/>
              </w:rPr>
            </w:pPr>
            <w:r>
              <w:rPr>
                <w:rFonts w:ascii="仿宋" w:eastAsia="仿宋" w:hAnsi="仿宋" w:cs="仿宋" w:hint="eastAsia"/>
                <w:b/>
                <w:bCs/>
                <w:sz w:val="27"/>
                <w:szCs w:val="27"/>
              </w:rPr>
              <w:t>子</w:t>
            </w:r>
          </w:p>
          <w:p w:rsidR="00B106DD" w:rsidRDefault="00000000">
            <w:pPr>
              <w:spacing w:before="120" w:after="120" w:line="288" w:lineRule="auto"/>
              <w:jc w:val="center"/>
              <w:rPr>
                <w:rFonts w:ascii="仿宋" w:eastAsia="仿宋" w:hAnsi="仿宋" w:cs="仿宋"/>
                <w:b/>
                <w:bCs/>
                <w:sz w:val="27"/>
                <w:szCs w:val="27"/>
              </w:rPr>
            </w:pPr>
            <w:r>
              <w:rPr>
                <w:rFonts w:ascii="仿宋" w:eastAsia="仿宋" w:hAnsi="仿宋" w:cs="仿宋" w:hint="eastAsia"/>
                <w:b/>
                <w:bCs/>
                <w:sz w:val="27"/>
                <w:szCs w:val="27"/>
              </w:rPr>
              <w:t>测</w:t>
            </w:r>
          </w:p>
          <w:p w:rsidR="00B106DD" w:rsidRDefault="00000000">
            <w:pPr>
              <w:spacing w:before="120" w:after="120" w:line="288" w:lineRule="auto"/>
              <w:jc w:val="center"/>
              <w:rPr>
                <w:rFonts w:ascii="仿宋" w:eastAsia="仿宋" w:hAnsi="仿宋" w:cs="仿宋"/>
                <w:b/>
                <w:bCs/>
                <w:sz w:val="27"/>
                <w:szCs w:val="27"/>
              </w:rPr>
            </w:pPr>
            <w:r>
              <w:rPr>
                <w:rFonts w:ascii="仿宋" w:eastAsia="仿宋" w:hAnsi="仿宋" w:cs="仿宋" w:hint="eastAsia"/>
                <w:b/>
                <w:bCs/>
                <w:sz w:val="27"/>
                <w:szCs w:val="27"/>
              </w:rPr>
              <w:t>量</w:t>
            </w:r>
          </w:p>
          <w:p w:rsidR="00B106DD" w:rsidRDefault="00000000">
            <w:pPr>
              <w:spacing w:before="120" w:after="120" w:line="288" w:lineRule="auto"/>
              <w:jc w:val="center"/>
              <w:rPr>
                <w:rFonts w:ascii="仿宋" w:eastAsia="仿宋" w:hAnsi="仿宋" w:cs="仿宋"/>
                <w:b/>
                <w:bCs/>
                <w:sz w:val="27"/>
                <w:szCs w:val="27"/>
              </w:rPr>
            </w:pPr>
            <w:r>
              <w:rPr>
                <w:rFonts w:ascii="仿宋" w:eastAsia="仿宋" w:hAnsi="仿宋" w:cs="仿宋" w:hint="eastAsia"/>
                <w:b/>
                <w:bCs/>
                <w:sz w:val="27"/>
                <w:szCs w:val="27"/>
              </w:rPr>
              <w:lastRenderedPageBreak/>
              <w:t>仪</w:t>
            </w:r>
          </w:p>
          <w:p w:rsidR="00B106DD" w:rsidRDefault="00000000">
            <w:pPr>
              <w:spacing w:before="120" w:after="120" w:line="288" w:lineRule="auto"/>
              <w:jc w:val="center"/>
              <w:rPr>
                <w:rFonts w:ascii="仿宋" w:eastAsia="仿宋" w:hAnsi="仿宋" w:cs="仿宋"/>
                <w:b/>
                <w:bCs/>
                <w:sz w:val="28"/>
                <w:szCs w:val="28"/>
              </w:rPr>
            </w:pPr>
            <w:r>
              <w:rPr>
                <w:rFonts w:ascii="仿宋" w:eastAsia="仿宋" w:hAnsi="仿宋" w:cs="仿宋" w:hint="eastAsia"/>
                <w:b/>
                <w:bCs/>
                <w:sz w:val="27"/>
                <w:szCs w:val="27"/>
              </w:rPr>
              <w:t>器</w:t>
            </w:r>
          </w:p>
        </w:tc>
        <w:tc>
          <w:tcPr>
            <w:tcW w:w="446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lastRenderedPageBreak/>
              <w:sym w:font="Wingdings" w:char="00A8"/>
            </w:r>
            <w:r>
              <w:rPr>
                <w:rFonts w:ascii="仿宋" w:eastAsia="仿宋" w:hAnsi="仿宋" w:cs="仿宋" w:hint="eastAsia"/>
                <w:color w:val="000000" w:themeColor="text1"/>
                <w:sz w:val="27"/>
                <w:szCs w:val="27"/>
              </w:rPr>
              <w:t>Keysight是德/</w:t>
            </w:r>
            <w:r>
              <w:rPr>
                <w:rFonts w:ascii="仿宋" w:eastAsia="仿宋" w:hAnsi="仿宋" w:cs="仿宋" w:hint="eastAsia"/>
                <w:color w:val="000000" w:themeColor="text1"/>
                <w:sz w:val="27"/>
                <w:szCs w:val="27"/>
              </w:rPr>
              <w:sym w:font="Wingdings" w:char="00A8"/>
            </w:r>
            <w:r>
              <w:rPr>
                <w:rFonts w:ascii="仿宋" w:eastAsia="仿宋" w:hAnsi="仿宋" w:cs="仿宋" w:hint="eastAsia"/>
                <w:color w:val="000000" w:themeColor="text1"/>
                <w:sz w:val="27"/>
                <w:szCs w:val="27"/>
              </w:rPr>
              <w:t>Agilent安捷伦/</w:t>
            </w:r>
            <w:r>
              <w:rPr>
                <w:rFonts w:ascii="仿宋" w:eastAsia="仿宋" w:hAnsi="仿宋" w:cs="仿宋" w:hint="eastAsia"/>
                <w:color w:val="000000" w:themeColor="text1"/>
                <w:sz w:val="27"/>
                <w:szCs w:val="27"/>
              </w:rPr>
              <w:sym w:font="Wingdings" w:char="00A8"/>
            </w:r>
            <w:r>
              <w:rPr>
                <w:rFonts w:ascii="仿宋" w:eastAsia="仿宋" w:hAnsi="仿宋" w:cs="仿宋" w:hint="eastAsia"/>
                <w:color w:val="000000" w:themeColor="text1"/>
                <w:sz w:val="27"/>
                <w:szCs w:val="27"/>
              </w:rPr>
              <w:t>HP 惠普</w:t>
            </w: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val="restart"/>
            <w:tcBorders>
              <w:top w:val="single" w:sz="4" w:space="0" w:color="000000" w:themeColor="text1"/>
              <w:left w:val="single" w:sz="4" w:space="0" w:color="000000" w:themeColor="text1"/>
              <w:bottom w:val="single" w:sz="4" w:space="0" w:color="000000" w:themeColor="text1"/>
              <w:right w:val="single" w:sz="4" w:space="0" w:color="BFBFBF" w:themeColor="background1" w:themeShade="BF"/>
            </w:tcBorders>
            <w:vAlign w:val="center"/>
          </w:tcPr>
          <w:p w:rsidR="00B106DD" w:rsidRDefault="00000000">
            <w:pPr>
              <w:spacing w:before="120" w:after="120" w:line="288" w:lineRule="auto"/>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分析设备</w:t>
            </w:r>
          </w:p>
        </w:tc>
        <w:tc>
          <w:tcPr>
            <w:tcW w:w="390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w:t>
            </w:r>
            <w:proofErr w:type="spellStart"/>
            <w:r>
              <w:rPr>
                <w:rFonts w:ascii="仿宋" w:eastAsia="仿宋" w:hAnsi="仿宋" w:cs="仿宋" w:hint="eastAsia"/>
                <w:color w:val="000000" w:themeColor="text1"/>
                <w:sz w:val="27"/>
                <w:szCs w:val="27"/>
              </w:rPr>
              <w:t>Thermofisher</w:t>
            </w:r>
            <w:proofErr w:type="spellEnd"/>
            <w:r>
              <w:rPr>
                <w:rFonts w:ascii="仿宋" w:eastAsia="仿宋" w:hAnsi="仿宋" w:cs="仿宋" w:hint="eastAsia"/>
                <w:color w:val="000000" w:themeColor="text1"/>
                <w:sz w:val="27"/>
                <w:szCs w:val="27"/>
              </w:rPr>
              <w:t xml:space="preserve"> </w:t>
            </w:r>
            <w:proofErr w:type="gramStart"/>
            <w:r>
              <w:rPr>
                <w:rFonts w:ascii="仿宋" w:eastAsia="仿宋" w:hAnsi="仿宋" w:cs="仿宋" w:hint="eastAsia"/>
                <w:color w:val="000000" w:themeColor="text1"/>
                <w:sz w:val="27"/>
                <w:szCs w:val="27"/>
              </w:rPr>
              <w:t>赛默飞世</w:t>
            </w:r>
            <w:proofErr w:type="gramEnd"/>
            <w:r>
              <w:rPr>
                <w:rFonts w:ascii="仿宋" w:eastAsia="仿宋" w:hAnsi="仿宋" w:cs="仿宋" w:hint="eastAsia"/>
                <w:color w:val="000000" w:themeColor="text1"/>
                <w:sz w:val="27"/>
                <w:szCs w:val="27"/>
              </w:rPr>
              <w:t>尔</w:t>
            </w: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r>
              <w:rPr>
                <w:rFonts w:ascii="仿宋" w:eastAsia="仿宋" w:hAnsi="仿宋" w:cs="仿宋" w:hint="eastAsia"/>
                <w:color w:val="000000" w:themeColor="text1"/>
                <w:sz w:val="27"/>
                <w:szCs w:val="27"/>
              </w:rPr>
              <w:t>R&amp;S罗德与施瓦</w:t>
            </w:r>
            <w:proofErr w:type="gramStart"/>
            <w:r>
              <w:rPr>
                <w:rFonts w:ascii="仿宋" w:eastAsia="仿宋" w:hAnsi="仿宋" w:cs="仿宋" w:hint="eastAsia"/>
                <w:color w:val="000000" w:themeColor="text1"/>
                <w:sz w:val="27"/>
                <w:szCs w:val="27"/>
              </w:rPr>
              <w:t>茨</w:t>
            </w:r>
            <w:proofErr w:type="gramEnd"/>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□Agilent 安捷伦</w:t>
            </w: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proofErr w:type="spellStart"/>
            <w:r>
              <w:rPr>
                <w:rFonts w:ascii="仿宋" w:eastAsia="仿宋" w:hAnsi="仿宋" w:cs="仿宋" w:hint="eastAsia"/>
                <w:color w:val="000000" w:themeColor="text1"/>
                <w:sz w:val="27"/>
                <w:szCs w:val="27"/>
              </w:rPr>
              <w:t>Anrisu</w:t>
            </w:r>
            <w:proofErr w:type="spellEnd"/>
            <w:r>
              <w:rPr>
                <w:rFonts w:ascii="仿宋" w:eastAsia="仿宋" w:hAnsi="仿宋" w:cs="仿宋" w:hint="eastAsia"/>
                <w:color w:val="000000" w:themeColor="text1"/>
                <w:sz w:val="27"/>
                <w:szCs w:val="27"/>
              </w:rPr>
              <w:t>安立</w:t>
            </w: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□SHIMADZU 岛津</w:t>
            </w:r>
          </w:p>
        </w:tc>
      </w:tr>
      <w:tr w:rsidR="00B106DD">
        <w:trPr>
          <w:trHeight w:val="458"/>
        </w:trPr>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r>
              <w:rPr>
                <w:rFonts w:ascii="仿宋" w:eastAsia="仿宋" w:hAnsi="仿宋" w:cs="仿宋" w:hint="eastAsia"/>
                <w:color w:val="000000" w:themeColor="text1"/>
                <w:sz w:val="27"/>
                <w:szCs w:val="27"/>
              </w:rPr>
              <w:t>Fluke</w:t>
            </w:r>
            <w:proofErr w:type="gramStart"/>
            <w:r>
              <w:rPr>
                <w:rFonts w:ascii="仿宋" w:eastAsia="仿宋" w:hAnsi="仿宋" w:cs="仿宋" w:hint="eastAsia"/>
                <w:color w:val="000000" w:themeColor="text1"/>
                <w:sz w:val="27"/>
                <w:szCs w:val="27"/>
              </w:rPr>
              <w:t>福禄克</w:t>
            </w:r>
            <w:proofErr w:type="gramEnd"/>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□PerkinElmer珀金埃尔默</w:t>
            </w: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w:t>
            </w:r>
            <w:proofErr w:type="spellStart"/>
            <w:r>
              <w:rPr>
                <w:rFonts w:ascii="仿宋" w:eastAsia="仿宋" w:hAnsi="仿宋" w:cs="仿宋" w:hint="eastAsia"/>
                <w:color w:val="000000" w:themeColor="text1"/>
                <w:sz w:val="27"/>
                <w:szCs w:val="27"/>
              </w:rPr>
              <w:t>Tektrinox</w:t>
            </w:r>
            <w:proofErr w:type="spellEnd"/>
            <w:r>
              <w:rPr>
                <w:rFonts w:ascii="仿宋" w:eastAsia="仿宋" w:hAnsi="仿宋" w:cs="仿宋" w:hint="eastAsia"/>
                <w:color w:val="000000" w:themeColor="text1"/>
                <w:sz w:val="27"/>
                <w:szCs w:val="27"/>
              </w:rPr>
              <w:t>泰克</w:t>
            </w: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□瑞士万通</w:t>
            </w:r>
            <w:proofErr w:type="spellStart"/>
            <w:r>
              <w:rPr>
                <w:rFonts w:ascii="仿宋" w:eastAsia="仿宋" w:hAnsi="仿宋" w:cs="仿宋" w:hint="eastAsia"/>
                <w:color w:val="000000" w:themeColor="text1"/>
                <w:sz w:val="27"/>
                <w:szCs w:val="27"/>
              </w:rPr>
              <w:t>Metrohm</w:t>
            </w:r>
            <w:proofErr w:type="spellEnd"/>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□Keithley</w:t>
            </w:r>
            <w:proofErr w:type="gramStart"/>
            <w:r>
              <w:rPr>
                <w:rFonts w:ascii="仿宋" w:eastAsia="仿宋" w:hAnsi="仿宋" w:cs="仿宋" w:hint="eastAsia"/>
                <w:color w:val="000000" w:themeColor="text1"/>
                <w:sz w:val="27"/>
                <w:szCs w:val="27"/>
              </w:rPr>
              <w:t>吉时利</w:t>
            </w:r>
            <w:proofErr w:type="gramEnd"/>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□Anton Paar安东帕</w:t>
            </w: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sym w:font="Wingdings" w:char="00A8"/>
            </w:r>
            <w:r>
              <w:rPr>
                <w:rFonts w:ascii="仿宋" w:eastAsia="仿宋" w:hAnsi="仿宋" w:cs="仿宋" w:hint="eastAsia"/>
                <w:color w:val="000000" w:themeColor="text1"/>
                <w:sz w:val="27"/>
                <w:szCs w:val="27"/>
              </w:rPr>
              <w:t>Lecroy</w:t>
            </w:r>
            <w:proofErr w:type="gramStart"/>
            <w:r>
              <w:rPr>
                <w:rFonts w:ascii="仿宋" w:eastAsia="仿宋" w:hAnsi="仿宋" w:cs="仿宋" w:hint="eastAsia"/>
                <w:color w:val="000000" w:themeColor="text1"/>
                <w:sz w:val="27"/>
                <w:szCs w:val="27"/>
              </w:rPr>
              <w:t>力科</w:t>
            </w:r>
            <w:proofErr w:type="gramEnd"/>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vMerge w:val="restart"/>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□其它：</w:t>
            </w:r>
            <w:r>
              <w:rPr>
                <w:rFonts w:ascii="仿宋" w:eastAsia="仿宋" w:hAnsi="仿宋" w:cs="仿宋" w:hint="eastAsia"/>
                <w:color w:val="BFBFBF" w:themeColor="background1" w:themeShade="BF"/>
                <w:sz w:val="27"/>
                <w:szCs w:val="27"/>
                <w:u w:val="single"/>
              </w:rPr>
              <w:t>进口仪器品牌</w:t>
            </w:r>
            <w:r>
              <w:rPr>
                <w:rFonts w:ascii="仿宋" w:eastAsia="仿宋" w:hAnsi="仿宋" w:cs="仿宋" w:hint="eastAsia"/>
                <w:color w:val="000000" w:themeColor="text1"/>
                <w:sz w:val="27"/>
                <w:szCs w:val="27"/>
                <w:u w:val="single"/>
              </w:rPr>
              <w:t xml:space="preserve"> </w:t>
            </w: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color w:val="000000" w:themeColor="text1"/>
                <w:sz w:val="27"/>
                <w:szCs w:val="27"/>
              </w:rPr>
            </w:pPr>
            <w:r>
              <w:rPr>
                <w:rFonts w:ascii="仿宋" w:eastAsia="仿宋" w:hAnsi="仿宋" w:cs="仿宋" w:hint="eastAsia"/>
                <w:color w:val="000000" w:themeColor="text1"/>
                <w:sz w:val="27"/>
                <w:szCs w:val="27"/>
              </w:rPr>
              <w:t>□NI国家仪器</w:t>
            </w: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vMerge/>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color w:val="000000" w:themeColor="text1"/>
                <w:sz w:val="27"/>
                <w:szCs w:val="27"/>
              </w:rPr>
              <w:t>□</w:t>
            </w:r>
            <w:r>
              <w:rPr>
                <w:rFonts w:ascii="仿宋" w:eastAsia="仿宋" w:hAnsi="仿宋" w:cs="仿宋" w:hint="eastAsia"/>
                <w:sz w:val="27"/>
                <w:szCs w:val="27"/>
              </w:rPr>
              <w:t>BK（声学振动测量仪器）</w:t>
            </w: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color w:val="000000" w:themeColor="text1"/>
                <w:sz w:val="28"/>
                <w:szCs w:val="28"/>
              </w:rPr>
            </w:pPr>
          </w:p>
        </w:tc>
        <w:tc>
          <w:tcPr>
            <w:tcW w:w="3902" w:type="dxa"/>
            <w:vMerge/>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B106DD" w:rsidRDefault="00B106DD">
            <w:pPr>
              <w:spacing w:before="120" w:after="120" w:line="288" w:lineRule="auto"/>
              <w:jc w:val="left"/>
              <w:rPr>
                <w:rFonts w:ascii="仿宋" w:eastAsia="仿宋" w:hAnsi="仿宋" w:cs="仿宋"/>
                <w:color w:val="000000" w:themeColor="text1"/>
                <w:sz w:val="28"/>
                <w:szCs w:val="28"/>
              </w:rPr>
            </w:pPr>
          </w:p>
        </w:tc>
      </w:tr>
      <w:tr w:rsidR="00B106DD">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vMerge w:val="restart"/>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B106DD" w:rsidRDefault="00000000">
            <w:pPr>
              <w:spacing w:before="120" w:after="120" w:line="288" w:lineRule="auto"/>
              <w:jc w:val="left"/>
              <w:rPr>
                <w:rFonts w:ascii="仿宋" w:eastAsia="仿宋" w:hAnsi="仿宋" w:cs="仿宋"/>
                <w:sz w:val="27"/>
                <w:szCs w:val="27"/>
              </w:rPr>
            </w:pPr>
            <w:r>
              <w:rPr>
                <w:rFonts w:ascii="仿宋" w:eastAsia="仿宋" w:hAnsi="仿宋" w:cs="仿宋" w:hint="eastAsia"/>
                <w:color w:val="000000" w:themeColor="text1"/>
                <w:sz w:val="27"/>
                <w:szCs w:val="27"/>
              </w:rPr>
              <w:sym w:font="Wingdings" w:char="00A8"/>
            </w:r>
            <w:r>
              <w:rPr>
                <w:rFonts w:ascii="仿宋" w:eastAsia="仿宋" w:hAnsi="仿宋" w:cs="仿宋" w:hint="eastAsia"/>
                <w:sz w:val="27"/>
                <w:szCs w:val="27"/>
              </w:rPr>
              <w:t>其它：</w:t>
            </w:r>
            <w:r>
              <w:rPr>
                <w:rFonts w:ascii="仿宋" w:eastAsia="仿宋" w:hAnsi="仿宋" w:cs="仿宋" w:hint="eastAsia"/>
                <w:color w:val="BFBFBF" w:themeColor="background1" w:themeShade="BF"/>
                <w:sz w:val="27"/>
                <w:szCs w:val="27"/>
                <w:u w:val="single"/>
              </w:rPr>
              <w:t>请列举进口仪器品牌</w:t>
            </w: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sz w:val="28"/>
                <w:szCs w:val="28"/>
                <w:highlight w:val="yellow"/>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highlight w:val="yellow"/>
              </w:rPr>
            </w:pPr>
          </w:p>
        </w:tc>
        <w:tc>
          <w:tcPr>
            <w:tcW w:w="3902" w:type="dxa"/>
            <w:vMerge/>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B106DD" w:rsidRDefault="00B106DD">
            <w:pPr>
              <w:spacing w:before="120" w:after="120" w:line="288" w:lineRule="auto"/>
              <w:jc w:val="left"/>
              <w:rPr>
                <w:rFonts w:ascii="仿宋" w:eastAsia="仿宋" w:hAnsi="仿宋" w:cs="仿宋"/>
                <w:sz w:val="28"/>
                <w:szCs w:val="28"/>
                <w:highlight w:val="yellow"/>
              </w:rPr>
            </w:pPr>
          </w:p>
        </w:tc>
      </w:tr>
      <w:tr w:rsidR="00B106DD">
        <w:trPr>
          <w:trHeight w:val="70"/>
        </w:trPr>
        <w:tc>
          <w:tcPr>
            <w:tcW w:w="498"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rPr>
            </w:pPr>
          </w:p>
        </w:tc>
        <w:tc>
          <w:tcPr>
            <w:tcW w:w="4464" w:type="dxa"/>
            <w:vMerge/>
            <w:tcBorders>
              <w:top w:val="single" w:sz="4" w:space="0" w:color="000000" w:themeColor="text1"/>
              <w:left w:val="single" w:sz="4" w:space="0" w:color="BFBFBF" w:themeColor="background1" w:themeShade="BF"/>
              <w:bottom w:val="single" w:sz="4" w:space="0" w:color="000000" w:themeColor="text1"/>
              <w:right w:val="single" w:sz="4" w:space="0" w:color="000000" w:themeColor="text1"/>
            </w:tcBorders>
          </w:tcPr>
          <w:p w:rsidR="00B106DD" w:rsidRDefault="00B106DD">
            <w:pPr>
              <w:spacing w:before="120" w:after="120" w:line="288" w:lineRule="auto"/>
              <w:jc w:val="left"/>
              <w:rPr>
                <w:rFonts w:ascii="仿宋" w:eastAsia="仿宋" w:hAnsi="仿宋" w:cs="仿宋"/>
                <w:sz w:val="28"/>
                <w:szCs w:val="28"/>
              </w:rPr>
            </w:pPr>
          </w:p>
        </w:tc>
        <w:tc>
          <w:tcPr>
            <w:tcW w:w="283" w:type="dxa"/>
            <w:tcBorders>
              <w:top w:val="nil"/>
              <w:left w:val="single" w:sz="4" w:space="0" w:color="000000" w:themeColor="text1"/>
              <w:bottom w:val="nil"/>
              <w:right w:val="single" w:sz="4" w:space="0" w:color="000000" w:themeColor="text1"/>
            </w:tcBorders>
          </w:tcPr>
          <w:p w:rsidR="00B106DD" w:rsidRDefault="00B106DD">
            <w:pPr>
              <w:spacing w:before="120" w:after="120" w:line="288" w:lineRule="auto"/>
              <w:jc w:val="left"/>
              <w:rPr>
                <w:rFonts w:ascii="仿宋" w:eastAsia="仿宋" w:hAnsi="仿宋" w:cs="仿宋"/>
                <w:sz w:val="28"/>
                <w:szCs w:val="28"/>
                <w:highlight w:val="yellow"/>
              </w:rPr>
            </w:pPr>
          </w:p>
        </w:tc>
        <w:tc>
          <w:tcPr>
            <w:tcW w:w="492" w:type="dxa"/>
            <w:vMerge/>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B106DD" w:rsidRDefault="00B106DD">
            <w:pPr>
              <w:spacing w:before="120" w:after="120" w:line="288" w:lineRule="auto"/>
              <w:jc w:val="left"/>
              <w:rPr>
                <w:rFonts w:ascii="仿宋" w:eastAsia="仿宋" w:hAnsi="仿宋" w:cs="仿宋"/>
                <w:sz w:val="28"/>
                <w:szCs w:val="28"/>
                <w:highlight w:val="yellow"/>
              </w:rPr>
            </w:pPr>
          </w:p>
        </w:tc>
        <w:tc>
          <w:tcPr>
            <w:tcW w:w="3902" w:type="dxa"/>
            <w:vMerge/>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B106DD" w:rsidRDefault="00B106DD">
            <w:pPr>
              <w:spacing w:before="120" w:after="120" w:line="288" w:lineRule="auto"/>
              <w:jc w:val="left"/>
              <w:rPr>
                <w:rFonts w:ascii="仿宋" w:eastAsia="仿宋" w:hAnsi="仿宋" w:cs="仿宋"/>
                <w:sz w:val="28"/>
                <w:szCs w:val="28"/>
                <w:highlight w:val="yellow"/>
              </w:rPr>
            </w:pPr>
          </w:p>
        </w:tc>
      </w:tr>
    </w:tbl>
    <w:tbl>
      <w:tblPr>
        <w:tblStyle w:val="a7"/>
        <w:tblpPr w:leftFromText="180" w:rightFromText="180" w:vertAnchor="text" w:horzAnchor="margin" w:tblpXSpec="center" w:tblpY="1381"/>
        <w:tblW w:w="109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3"/>
        <w:gridCol w:w="1276"/>
        <w:gridCol w:w="1327"/>
        <w:gridCol w:w="1134"/>
        <w:gridCol w:w="1412"/>
        <w:gridCol w:w="1418"/>
        <w:gridCol w:w="1984"/>
        <w:gridCol w:w="1276"/>
      </w:tblGrid>
      <w:tr w:rsidR="00B106DD">
        <w:trPr>
          <w:trHeight w:val="552"/>
        </w:trPr>
        <w:tc>
          <w:tcPr>
            <w:tcW w:w="1083"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品牌/厂家</w:t>
            </w:r>
          </w:p>
        </w:tc>
        <w:tc>
          <w:tcPr>
            <w:tcW w:w="1276"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仪器/设备名称</w:t>
            </w:r>
          </w:p>
        </w:tc>
        <w:tc>
          <w:tcPr>
            <w:tcW w:w="1327"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规格型号</w:t>
            </w:r>
          </w:p>
        </w:tc>
        <w:tc>
          <w:tcPr>
            <w:tcW w:w="1134"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机身号</w:t>
            </w:r>
          </w:p>
        </w:tc>
        <w:tc>
          <w:tcPr>
            <w:tcW w:w="1412"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启用时间</w:t>
            </w:r>
          </w:p>
        </w:tc>
        <w:tc>
          <w:tcPr>
            <w:tcW w:w="1418"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购买价格</w:t>
            </w:r>
          </w:p>
        </w:tc>
        <w:tc>
          <w:tcPr>
            <w:tcW w:w="1984" w:type="dxa"/>
          </w:tcPr>
          <w:p w:rsidR="00B106DD" w:rsidRDefault="00000000">
            <w:pPr>
              <w:spacing w:before="120" w:after="120" w:line="288" w:lineRule="auto"/>
              <w:jc w:val="center"/>
              <w:rPr>
                <w:bCs/>
                <w:sz w:val="27"/>
                <w:szCs w:val="27"/>
              </w:rPr>
            </w:pPr>
            <w:r>
              <w:rPr>
                <w:rFonts w:ascii="仿宋" w:eastAsia="仿宋" w:hAnsi="仿宋" w:cs="仿宋" w:hint="eastAsia"/>
                <w:bCs/>
                <w:sz w:val="27"/>
                <w:szCs w:val="27"/>
              </w:rPr>
              <w:t>目前有无维修</w:t>
            </w:r>
            <w:r>
              <w:rPr>
                <w:rFonts w:ascii="仿宋" w:eastAsia="仿宋" w:hAnsi="仿宋" w:cs="仿宋"/>
                <w:bCs/>
                <w:sz w:val="27"/>
                <w:szCs w:val="27"/>
              </w:rPr>
              <w:t>/维保渠道</w:t>
            </w:r>
          </w:p>
        </w:tc>
        <w:tc>
          <w:tcPr>
            <w:tcW w:w="1276" w:type="dxa"/>
          </w:tcPr>
          <w:p w:rsidR="00B106DD" w:rsidRDefault="00000000">
            <w:pPr>
              <w:spacing w:before="120" w:after="120" w:line="288" w:lineRule="auto"/>
              <w:jc w:val="center"/>
              <w:rPr>
                <w:rFonts w:ascii="仿宋" w:eastAsia="仿宋" w:hAnsi="仿宋" w:cs="仿宋"/>
                <w:bCs/>
                <w:sz w:val="27"/>
                <w:szCs w:val="27"/>
              </w:rPr>
            </w:pPr>
            <w:r>
              <w:rPr>
                <w:rFonts w:ascii="仿宋" w:eastAsia="仿宋" w:hAnsi="仿宋" w:cs="仿宋" w:hint="eastAsia"/>
                <w:bCs/>
                <w:sz w:val="27"/>
                <w:szCs w:val="27"/>
              </w:rPr>
              <w:t>其它情况说明</w:t>
            </w:r>
          </w:p>
        </w:tc>
      </w:tr>
      <w:tr w:rsidR="00B106DD">
        <w:tc>
          <w:tcPr>
            <w:tcW w:w="1083" w:type="dxa"/>
          </w:tcPr>
          <w:p w:rsidR="00B106DD" w:rsidRDefault="00B106DD">
            <w:pPr>
              <w:spacing w:before="120" w:after="120" w:line="288" w:lineRule="auto"/>
              <w:jc w:val="left"/>
              <w:rPr>
                <w:rFonts w:ascii="仿宋" w:eastAsia="仿宋" w:hAnsi="仿宋" w:cs="仿宋"/>
                <w:b/>
                <w:sz w:val="32"/>
                <w:szCs w:val="32"/>
              </w:rPr>
            </w:pPr>
          </w:p>
        </w:tc>
        <w:tc>
          <w:tcPr>
            <w:tcW w:w="1276" w:type="dxa"/>
          </w:tcPr>
          <w:p w:rsidR="00B106DD" w:rsidRDefault="00B106DD">
            <w:pPr>
              <w:spacing w:before="120" w:after="120" w:line="288" w:lineRule="auto"/>
              <w:jc w:val="left"/>
              <w:rPr>
                <w:rFonts w:ascii="仿宋" w:eastAsia="仿宋" w:hAnsi="仿宋" w:cs="仿宋"/>
                <w:b/>
                <w:sz w:val="32"/>
                <w:szCs w:val="32"/>
              </w:rPr>
            </w:pPr>
          </w:p>
        </w:tc>
        <w:tc>
          <w:tcPr>
            <w:tcW w:w="1327" w:type="dxa"/>
          </w:tcPr>
          <w:p w:rsidR="00B106DD" w:rsidRDefault="00B106DD">
            <w:pPr>
              <w:spacing w:before="120" w:after="120" w:line="288" w:lineRule="auto"/>
              <w:jc w:val="left"/>
              <w:rPr>
                <w:rFonts w:ascii="仿宋" w:eastAsia="仿宋" w:hAnsi="仿宋" w:cs="仿宋"/>
                <w:b/>
                <w:sz w:val="32"/>
                <w:szCs w:val="32"/>
              </w:rPr>
            </w:pPr>
          </w:p>
        </w:tc>
        <w:tc>
          <w:tcPr>
            <w:tcW w:w="1134" w:type="dxa"/>
          </w:tcPr>
          <w:p w:rsidR="00B106DD" w:rsidRDefault="00B106DD">
            <w:pPr>
              <w:spacing w:before="120" w:after="120" w:line="288" w:lineRule="auto"/>
              <w:jc w:val="left"/>
              <w:rPr>
                <w:rFonts w:ascii="仿宋" w:eastAsia="仿宋" w:hAnsi="仿宋" w:cs="仿宋"/>
                <w:b/>
                <w:sz w:val="32"/>
                <w:szCs w:val="32"/>
              </w:rPr>
            </w:pPr>
          </w:p>
        </w:tc>
        <w:tc>
          <w:tcPr>
            <w:tcW w:w="1412" w:type="dxa"/>
          </w:tcPr>
          <w:p w:rsidR="00B106DD" w:rsidRDefault="00B106DD">
            <w:pPr>
              <w:spacing w:before="120" w:after="120" w:line="288" w:lineRule="auto"/>
              <w:jc w:val="left"/>
              <w:rPr>
                <w:rFonts w:ascii="仿宋" w:eastAsia="仿宋" w:hAnsi="仿宋" w:cs="仿宋"/>
                <w:b/>
                <w:sz w:val="32"/>
                <w:szCs w:val="32"/>
              </w:rPr>
            </w:pPr>
          </w:p>
        </w:tc>
        <w:tc>
          <w:tcPr>
            <w:tcW w:w="1418" w:type="dxa"/>
          </w:tcPr>
          <w:p w:rsidR="00B106DD" w:rsidRDefault="00B106DD">
            <w:pPr>
              <w:spacing w:before="120" w:after="120" w:line="288" w:lineRule="auto"/>
              <w:jc w:val="left"/>
              <w:rPr>
                <w:rFonts w:ascii="仿宋" w:eastAsia="仿宋" w:hAnsi="仿宋" w:cs="仿宋"/>
                <w:b/>
                <w:sz w:val="32"/>
                <w:szCs w:val="32"/>
              </w:rPr>
            </w:pPr>
          </w:p>
        </w:tc>
        <w:tc>
          <w:tcPr>
            <w:tcW w:w="1984" w:type="dxa"/>
          </w:tcPr>
          <w:p w:rsidR="00B106DD" w:rsidRDefault="00B106DD"/>
        </w:tc>
        <w:tc>
          <w:tcPr>
            <w:tcW w:w="1276" w:type="dxa"/>
          </w:tcPr>
          <w:p w:rsidR="00B106DD" w:rsidRDefault="00B106DD"/>
        </w:tc>
      </w:tr>
    </w:tbl>
    <w:p w:rsidR="00B106DD" w:rsidRDefault="00000000">
      <w:pPr>
        <w:numPr>
          <w:ilvl w:val="0"/>
          <w:numId w:val="1"/>
        </w:numPr>
        <w:spacing w:before="120" w:after="120" w:line="288" w:lineRule="auto"/>
        <w:ind w:left="0" w:firstLine="0"/>
        <w:jc w:val="left"/>
        <w:rPr>
          <w:rFonts w:ascii="仿宋" w:eastAsia="仿宋" w:hAnsi="仿宋" w:cs="仿宋"/>
          <w:b/>
          <w:sz w:val="32"/>
          <w:szCs w:val="32"/>
        </w:rPr>
      </w:pPr>
      <w:r>
        <w:rPr>
          <w:rFonts w:ascii="仿宋" w:eastAsia="仿宋" w:hAnsi="仿宋" w:cs="仿宋" w:hint="eastAsia"/>
          <w:b/>
          <w:sz w:val="32"/>
          <w:szCs w:val="32"/>
        </w:rPr>
        <w:t>您所在单位使用的进口仪器设备有哪些？请附清单。（清单包含但不限于以下列表的内容）</w:t>
      </w:r>
    </w:p>
    <w:p w:rsidR="00B106DD" w:rsidRDefault="00B106DD"/>
    <w:p w:rsidR="00B106DD" w:rsidRDefault="00000000">
      <w:pPr>
        <w:spacing w:before="380" w:after="140" w:line="288" w:lineRule="auto"/>
        <w:jc w:val="left"/>
        <w:outlineLvl w:val="0"/>
        <w:rPr>
          <w:rFonts w:ascii="Arial" w:eastAsia="等线" w:hAnsi="Arial" w:cs="Arial"/>
          <w:b/>
          <w:sz w:val="36"/>
        </w:rPr>
      </w:pPr>
      <w:r>
        <w:rPr>
          <w:rFonts w:ascii="Arial" w:eastAsia="等线" w:hAnsi="Arial" w:cs="Arial"/>
          <w:b/>
          <w:sz w:val="36"/>
        </w:rPr>
        <w:t>感谢您填写本次问卷！</w:t>
      </w:r>
    </w:p>
    <w:p w:rsidR="00B106DD" w:rsidRDefault="00B106DD">
      <w:pPr>
        <w:spacing w:before="380" w:after="140" w:line="288" w:lineRule="auto"/>
        <w:jc w:val="left"/>
        <w:outlineLvl w:val="0"/>
        <w:rPr>
          <w:rFonts w:ascii="Arial" w:eastAsia="等线" w:hAnsi="Arial" w:cs="Arial"/>
          <w:b/>
          <w:sz w:val="36"/>
        </w:rPr>
      </w:pPr>
    </w:p>
    <w:p w:rsidR="00B106DD" w:rsidRDefault="00000000">
      <w:pPr>
        <w:adjustRightInd w:val="0"/>
        <w:snapToGrid w:val="0"/>
        <w:spacing w:line="288" w:lineRule="auto"/>
        <w:jc w:val="left"/>
        <w:outlineLvl w:val="0"/>
        <w:rPr>
          <w:rFonts w:ascii="仿宋" w:eastAsia="仿宋" w:hAnsi="仿宋" w:cs="Arial"/>
          <w:b/>
          <w:sz w:val="32"/>
          <w:szCs w:val="32"/>
        </w:rPr>
      </w:pPr>
      <w:r>
        <w:rPr>
          <w:rFonts w:ascii="仿宋" w:eastAsia="仿宋" w:hAnsi="仿宋" w:cs="Arial" w:hint="eastAsia"/>
          <w:b/>
          <w:sz w:val="32"/>
          <w:szCs w:val="32"/>
        </w:rPr>
        <w:t>问卷请邮寄到以下地址：广州市增城区朱村街朱村大道西7</w:t>
      </w:r>
      <w:r>
        <w:rPr>
          <w:rFonts w:ascii="仿宋" w:eastAsia="仿宋" w:hAnsi="仿宋" w:cs="Arial"/>
          <w:b/>
          <w:sz w:val="32"/>
          <w:szCs w:val="32"/>
        </w:rPr>
        <w:t>6号赛宝计量大楼</w:t>
      </w:r>
      <w:r>
        <w:rPr>
          <w:rFonts w:ascii="仿宋" w:eastAsia="仿宋" w:hAnsi="仿宋" w:cs="Arial" w:hint="eastAsia"/>
          <w:b/>
          <w:sz w:val="32"/>
          <w:szCs w:val="32"/>
        </w:rPr>
        <w:t>2</w:t>
      </w:r>
      <w:r>
        <w:rPr>
          <w:rFonts w:ascii="仿宋" w:eastAsia="仿宋" w:hAnsi="仿宋" w:cs="Arial"/>
          <w:b/>
          <w:sz w:val="32"/>
          <w:szCs w:val="32"/>
        </w:rPr>
        <w:t>15，</w:t>
      </w:r>
      <w:proofErr w:type="gramStart"/>
      <w:r>
        <w:rPr>
          <w:rFonts w:ascii="仿宋" w:eastAsia="仿宋" w:hAnsi="仿宋" w:cs="Arial"/>
          <w:b/>
          <w:sz w:val="32"/>
          <w:szCs w:val="32"/>
        </w:rPr>
        <w:t>钟扎红</w:t>
      </w:r>
      <w:proofErr w:type="gramEnd"/>
      <w:r>
        <w:rPr>
          <w:rFonts w:ascii="仿宋" w:eastAsia="仿宋" w:hAnsi="仿宋" w:cs="Arial" w:hint="eastAsia"/>
          <w:b/>
          <w:sz w:val="32"/>
          <w:szCs w:val="32"/>
        </w:rPr>
        <w:t xml:space="preserve"> </w:t>
      </w:r>
      <w:r>
        <w:rPr>
          <w:rFonts w:ascii="仿宋" w:eastAsia="仿宋" w:hAnsi="仿宋" w:cs="Arial"/>
          <w:b/>
          <w:sz w:val="32"/>
          <w:szCs w:val="32"/>
        </w:rPr>
        <w:t>18926101759 收</w:t>
      </w:r>
    </w:p>
    <w:p w:rsidR="00B106DD" w:rsidRDefault="00000000">
      <w:pPr>
        <w:adjustRightInd w:val="0"/>
        <w:snapToGrid w:val="0"/>
        <w:spacing w:line="288" w:lineRule="auto"/>
        <w:jc w:val="left"/>
        <w:outlineLvl w:val="0"/>
        <w:rPr>
          <w:rFonts w:ascii="仿宋" w:eastAsia="仿宋" w:hAnsi="仿宋" w:cs="Arial"/>
          <w:b/>
          <w:sz w:val="32"/>
          <w:szCs w:val="32"/>
        </w:rPr>
      </w:pPr>
      <w:r>
        <w:rPr>
          <w:rFonts w:ascii="仿宋" w:eastAsia="仿宋" w:hAnsi="仿宋" w:cs="Arial"/>
          <w:b/>
          <w:sz w:val="32"/>
          <w:szCs w:val="32"/>
        </w:rPr>
        <w:t>或邮件</w:t>
      </w:r>
      <w:r>
        <w:rPr>
          <w:rFonts w:ascii="仿宋" w:eastAsia="仿宋" w:hAnsi="仿宋" w:cs="Arial" w:hint="eastAsia"/>
          <w:b/>
          <w:sz w:val="32"/>
          <w:szCs w:val="32"/>
        </w:rPr>
        <w:t>回发至zhongzhahong@ceprei.com</w:t>
      </w:r>
    </w:p>
    <w:p w:rsidR="00B106DD" w:rsidRDefault="00B106DD">
      <w:pPr>
        <w:adjustRightInd w:val="0"/>
        <w:snapToGrid w:val="0"/>
        <w:spacing w:line="288" w:lineRule="auto"/>
        <w:jc w:val="left"/>
        <w:outlineLvl w:val="0"/>
        <w:rPr>
          <w:rFonts w:ascii="仿宋" w:eastAsia="仿宋" w:hAnsi="仿宋" w:cs="Arial"/>
          <w:b/>
          <w:sz w:val="32"/>
          <w:szCs w:val="32"/>
        </w:rPr>
      </w:pPr>
    </w:p>
    <w:p w:rsidR="00B106DD" w:rsidRDefault="00B106DD">
      <w:pPr>
        <w:adjustRightInd w:val="0"/>
        <w:snapToGrid w:val="0"/>
        <w:spacing w:line="288" w:lineRule="auto"/>
        <w:jc w:val="left"/>
        <w:outlineLvl w:val="0"/>
        <w:rPr>
          <w:rFonts w:ascii="Arial" w:eastAsia="等线" w:hAnsi="Arial" w:cs="Arial"/>
          <w:b/>
          <w:sz w:val="24"/>
          <w:szCs w:val="24"/>
        </w:rPr>
      </w:pPr>
    </w:p>
    <w:p w:rsidR="00B106DD" w:rsidRDefault="00000000">
      <w:pPr>
        <w:adjustRightInd w:val="0"/>
        <w:snapToGrid w:val="0"/>
        <w:spacing w:line="288" w:lineRule="auto"/>
        <w:jc w:val="left"/>
        <w:outlineLvl w:val="0"/>
        <w:rPr>
          <w:rFonts w:ascii="仿宋" w:eastAsia="仿宋" w:hAnsi="仿宋" w:cs="Arial"/>
          <w:b/>
          <w:sz w:val="32"/>
          <w:szCs w:val="32"/>
        </w:rPr>
      </w:pPr>
      <w:r>
        <w:rPr>
          <w:rFonts w:ascii="仿宋" w:eastAsia="仿宋" w:hAnsi="仿宋" w:cs="Arial" w:hint="eastAsia"/>
          <w:b/>
          <w:sz w:val="32"/>
          <w:szCs w:val="32"/>
        </w:rPr>
        <w:t>如有疑问请到电:</w:t>
      </w:r>
      <w:proofErr w:type="gramStart"/>
      <w:r>
        <w:rPr>
          <w:rFonts w:ascii="仿宋" w:eastAsia="仿宋" w:hAnsi="仿宋" w:cs="Arial" w:hint="eastAsia"/>
          <w:b/>
          <w:sz w:val="32"/>
          <w:szCs w:val="32"/>
        </w:rPr>
        <w:t>钟扎红</w:t>
      </w:r>
      <w:proofErr w:type="gramEnd"/>
      <w:r>
        <w:rPr>
          <w:rFonts w:ascii="仿宋" w:eastAsia="仿宋" w:hAnsi="仿宋" w:cs="Arial" w:hint="eastAsia"/>
          <w:b/>
          <w:sz w:val="32"/>
          <w:szCs w:val="32"/>
        </w:rPr>
        <w:t xml:space="preserve"> 18926101759</w:t>
      </w:r>
    </w:p>
    <w:sectPr w:rsidR="00B106DD">
      <w:pgSz w:w="11905" w:h="16840"/>
      <w:pgMar w:top="1276"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84B97"/>
    <w:multiLevelType w:val="singleLevel"/>
    <w:tmpl w:val="8CB84B97"/>
    <w:lvl w:ilvl="0">
      <w:start w:val="1"/>
      <w:numFmt w:val="decimal"/>
      <w:lvlText w:val="%1."/>
      <w:lvlJc w:val="left"/>
      <w:pPr>
        <w:ind w:left="425" w:hanging="425"/>
      </w:pPr>
      <w:rPr>
        <w:rFonts w:hint="default"/>
      </w:rPr>
    </w:lvl>
  </w:abstractNum>
  <w:abstractNum w:abstractNumId="1" w15:restartNumberingAfterBreak="0">
    <w:nsid w:val="07FD1923"/>
    <w:multiLevelType w:val="multilevel"/>
    <w:tmpl w:val="07FD1923"/>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B04FF"/>
    <w:multiLevelType w:val="multilevel"/>
    <w:tmpl w:val="0F2B04FF"/>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2F1E88"/>
    <w:multiLevelType w:val="multilevel"/>
    <w:tmpl w:val="432F1E88"/>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8E71DD"/>
    <w:multiLevelType w:val="multilevel"/>
    <w:tmpl w:val="4A8E71DD"/>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E63A8E"/>
    <w:multiLevelType w:val="multilevel"/>
    <w:tmpl w:val="5FE63A8E"/>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6F007A"/>
    <w:multiLevelType w:val="multilevel"/>
    <w:tmpl w:val="716F007A"/>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830DE5"/>
    <w:multiLevelType w:val="multilevel"/>
    <w:tmpl w:val="78830DE5"/>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6184722">
    <w:abstractNumId w:val="0"/>
  </w:num>
  <w:num w:numId="2" w16cid:durableId="1385371754">
    <w:abstractNumId w:val="3"/>
  </w:num>
  <w:num w:numId="3" w16cid:durableId="1864976258">
    <w:abstractNumId w:val="7"/>
  </w:num>
  <w:num w:numId="4" w16cid:durableId="1238980596">
    <w:abstractNumId w:val="6"/>
  </w:num>
  <w:num w:numId="5" w16cid:durableId="2075154822">
    <w:abstractNumId w:val="2"/>
  </w:num>
  <w:num w:numId="6" w16cid:durableId="709112402">
    <w:abstractNumId w:val="1"/>
  </w:num>
  <w:num w:numId="7" w16cid:durableId="1641572249">
    <w:abstractNumId w:val="5"/>
  </w:num>
  <w:num w:numId="8" w16cid:durableId="1068263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5NTNmZDZkZGZlYzJjYWVkMTcyMDMwZjBiMGZjYjgifQ=="/>
  </w:docVars>
  <w:rsids>
    <w:rsidRoot w:val="00486B73"/>
    <w:rsid w:val="000844FF"/>
    <w:rsid w:val="001241BA"/>
    <w:rsid w:val="001253B4"/>
    <w:rsid w:val="00163EA4"/>
    <w:rsid w:val="00183A48"/>
    <w:rsid w:val="00196883"/>
    <w:rsid w:val="0023255A"/>
    <w:rsid w:val="003177BB"/>
    <w:rsid w:val="00430C02"/>
    <w:rsid w:val="0043795A"/>
    <w:rsid w:val="004624BA"/>
    <w:rsid w:val="00486B73"/>
    <w:rsid w:val="004D06AD"/>
    <w:rsid w:val="00586FB1"/>
    <w:rsid w:val="005B0313"/>
    <w:rsid w:val="005D07E1"/>
    <w:rsid w:val="006D4E9E"/>
    <w:rsid w:val="00766495"/>
    <w:rsid w:val="007A02AE"/>
    <w:rsid w:val="00892CD3"/>
    <w:rsid w:val="009004EA"/>
    <w:rsid w:val="00952B56"/>
    <w:rsid w:val="00964DA0"/>
    <w:rsid w:val="00975739"/>
    <w:rsid w:val="009A5B47"/>
    <w:rsid w:val="009F61B3"/>
    <w:rsid w:val="00A665FC"/>
    <w:rsid w:val="00A9079F"/>
    <w:rsid w:val="00AB58A3"/>
    <w:rsid w:val="00B0104B"/>
    <w:rsid w:val="00B1029E"/>
    <w:rsid w:val="00B106DD"/>
    <w:rsid w:val="00C2694D"/>
    <w:rsid w:val="00C32B3B"/>
    <w:rsid w:val="00C64E2A"/>
    <w:rsid w:val="00C8434E"/>
    <w:rsid w:val="00C8548C"/>
    <w:rsid w:val="00DA08CC"/>
    <w:rsid w:val="00DD0DBC"/>
    <w:rsid w:val="00E8157E"/>
    <w:rsid w:val="00EF687B"/>
    <w:rsid w:val="00FA2FA0"/>
    <w:rsid w:val="00FA2FC8"/>
    <w:rsid w:val="00FC2366"/>
    <w:rsid w:val="00FF403F"/>
    <w:rsid w:val="050E236F"/>
    <w:rsid w:val="0C9B2F2D"/>
    <w:rsid w:val="1702614D"/>
    <w:rsid w:val="22261113"/>
    <w:rsid w:val="224F5F4B"/>
    <w:rsid w:val="375A7B74"/>
    <w:rsid w:val="418E2091"/>
    <w:rsid w:val="47854105"/>
    <w:rsid w:val="48D114C9"/>
    <w:rsid w:val="55554E9A"/>
    <w:rsid w:val="6906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B123"/>
  <w15:docId w15:val="{174BC6FC-7A89-4176-8BD7-8037F9F8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 </cp:lastModifiedBy>
  <cp:revision>4</cp:revision>
  <dcterms:created xsi:type="dcterms:W3CDTF">2023-06-01T01:58:00Z</dcterms:created>
  <dcterms:modified xsi:type="dcterms:W3CDTF">2023-06-08T01:27:00Z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223C7064EAEF428B84131E72BFF4D193_13</vt:lpwstr>
  </property>
</Properties>
</file>